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shd w:val="clear" w:color="auto" w:fill="004800"/>
        <w:tblLook w:val="04A0" w:firstRow="1" w:lastRow="0" w:firstColumn="1" w:lastColumn="0" w:noHBand="0" w:noVBand="1"/>
      </w:tblPr>
      <w:tblGrid>
        <w:gridCol w:w="10632"/>
      </w:tblGrid>
      <w:tr w:rsidR="00BD5017" w:rsidRPr="00E86D0C" w:rsidTr="00B5421C">
        <w:trPr>
          <w:trHeight w:val="7045"/>
        </w:trPr>
        <w:tc>
          <w:tcPr>
            <w:tcW w:w="10750" w:type="dxa"/>
            <w:shd w:val="clear" w:color="auto" w:fill="004800"/>
          </w:tcPr>
          <w:p w:rsidR="002776D8" w:rsidRPr="00E86D0C" w:rsidRDefault="007E4DC3" w:rsidP="00E86D0C">
            <w:pPr>
              <w:pStyle w:val="Paragraph"/>
              <w:widowControl/>
              <w:spacing w:before="120"/>
              <w:jc w:val="center"/>
              <w:rPr>
                <w:rFonts w:ascii="Arial" w:hAnsi="Arial" w:cs="Arial"/>
                <w:b/>
                <w:bCs/>
                <w:color w:val="E36C0A" w:themeColor="accent6" w:themeShade="BF"/>
                <w:sz w:val="40"/>
                <w:szCs w:val="22"/>
              </w:rPr>
            </w:pPr>
            <w:r>
              <w:rPr>
                <w:rFonts w:ascii="Arial" w:hAnsi="Arial" w:cs="Arial"/>
                <w:b/>
                <w:bCs/>
                <w:color w:val="E36C0A" w:themeColor="accent6" w:themeShade="BF"/>
                <w:sz w:val="28"/>
                <w:szCs w:val="22"/>
              </w:rPr>
              <mc:AlternateContent>
                <mc:Choice Requires="wps">
                  <w:drawing>
                    <wp:anchor distT="0" distB="0" distL="114300" distR="114300" simplePos="0" relativeHeight="251664895" behindDoc="0" locked="0" layoutInCell="1" allowOverlap="1" wp14:anchorId="5FAED69F" wp14:editId="516C6947">
                      <wp:simplePos x="0" y="0"/>
                      <wp:positionH relativeFrom="column">
                        <wp:posOffset>5698808</wp:posOffset>
                      </wp:positionH>
                      <wp:positionV relativeFrom="paragraph">
                        <wp:posOffset>138113</wp:posOffset>
                      </wp:positionV>
                      <wp:extent cx="966787" cy="928370"/>
                      <wp:effectExtent l="19050" t="19050" r="24130" b="24130"/>
                      <wp:wrapNone/>
                      <wp:docPr id="5" name="Oval 5"/>
                      <wp:cNvGraphicFramePr/>
                      <a:graphic xmlns:a="http://schemas.openxmlformats.org/drawingml/2006/main">
                        <a:graphicData uri="http://schemas.microsoft.com/office/word/2010/wordprocessingShape">
                          <wps:wsp>
                            <wps:cNvSpPr/>
                            <wps:spPr>
                              <a:xfrm>
                                <a:off x="0" y="0"/>
                                <a:ext cx="966787" cy="928370"/>
                              </a:xfrm>
                              <a:prstGeom prst="ellipse">
                                <a:avLst/>
                              </a:prstGeom>
                              <a:noFill/>
                              <a:ln w="38100">
                                <a:solidFill>
                                  <a:schemeClr val="bg2">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82171" id="Oval 5" o:spid="_x0000_s1026" style="position:absolute;margin-left:448.75pt;margin-top:10.9pt;width:76.1pt;height:73.1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" filled="f" strokecolor="#938953 [1614]" strokeweight="3pt"/>
                  </w:pict>
                </mc:Fallback>
              </mc:AlternateContent>
            </w:r>
            <w:r w:rsidR="002776D8" w:rsidRPr="00E86D0C">
              <w:rPr>
                <w:rFonts w:ascii="Arial" w:hAnsi="Arial" w:cs="Arial"/>
                <w:b/>
                <w:bCs/>
                <w:color w:val="E36C0A" w:themeColor="accent6" w:themeShade="BF"/>
                <w:sz w:val="28"/>
                <w:szCs w:val="22"/>
              </w:rPr>
              <w:drawing>
                <wp:anchor distT="0" distB="0" distL="114300" distR="114300" simplePos="0" relativeHeight="251662334" behindDoc="0" locked="0" layoutInCell="1" allowOverlap="1" wp14:anchorId="470FA8A0" wp14:editId="3EC4E82D">
                  <wp:simplePos x="0" y="0"/>
                  <wp:positionH relativeFrom="column">
                    <wp:posOffset>5639476</wp:posOffset>
                  </wp:positionH>
                  <wp:positionV relativeFrom="paragraph">
                    <wp:posOffset>77612</wp:posOffset>
                  </wp:positionV>
                  <wp:extent cx="1090295"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o-official.jpg"/>
                          <pic:cNvPicPr/>
                        </pic:nvPicPr>
                        <pic:blipFill>
                          <a:blip r:embed="rId7" cstate="print">
                            <a:extLst>
                              <a:ext uri="{BEBA8EAE-BF5A-486C-A8C5-ECC9F3942E4B}">
                                <a14:imgProps xmlns:a14="http://schemas.microsoft.com/office/drawing/2010/main">
                                  <a14:imgLayer r:embed="rId8">
                                    <a14:imgEffect>
                                      <a14:backgroundRemoval t="0" b="100000" l="0" r="100000">
                                        <a14:foregroundMark x1="35798" y1="7393" x2="50195" y2="5447"/>
                                        <a14:foregroundMark x1="50195" y1="5447" x2="65759" y2="8171"/>
                                        <a14:foregroundMark x1="66537" y1="8949" x2="80156" y2="18677"/>
                                        <a14:foregroundMark x1="80156" y1="18677" x2="87549" y2="27237"/>
                                        <a14:foregroundMark x1="87549" y1="27237" x2="91829" y2="38911"/>
                                        <a14:foregroundMark x1="91829" y1="38911" x2="92607" y2="54086"/>
                                        <a14:foregroundMark x1="92607" y1="56031" x2="88327" y2="70428"/>
                                        <a14:foregroundMark x1="88327" y1="70428" x2="72763" y2="86381"/>
                                        <a14:foregroundMark x1="72763" y1="86381" x2="53307" y2="92607"/>
                                        <a14:foregroundMark x1="51362" y1="92996" x2="28794" y2="87549"/>
                                        <a14:foregroundMark x1="28794" y1="87549" x2="14397" y2="75875"/>
                                        <a14:foregroundMark x1="14397" y1="75875" x2="7393" y2="61089"/>
                                        <a14:foregroundMark x1="7393" y1="61089" x2="7393" y2="39689"/>
                                        <a14:foregroundMark x1="7004" y1="42412" x2="11673" y2="25292"/>
                                        <a14:foregroundMark x1="12840" y1="26070" x2="23346" y2="14397"/>
                                        <a14:foregroundMark x1="23346" y1="14397" x2="42412" y2="6226"/>
                                        <a14:foregroundMark x1="43191" y1="5447" x2="50195" y2="91829"/>
                                        <a14:foregroundMark x1="21401" y1="80934" x2="78599" y2="78210"/>
                                        <a14:foregroundMark x1="89883" y1="64202" x2="8949" y2="67704"/>
                                        <a14:foregroundMark x1="73930" y1="16342" x2="72763" y2="84436"/>
                                        <a14:foregroundMark x1="83658" y1="20623" x2="80156" y2="76654"/>
                                        <a14:foregroundMark x1="26848" y1="13619" x2="34241" y2="87938"/>
                                        <a14:backgroundMark x1="11673" y1="24125" x2="10895" y2="26459"/>
                                      </a14:backgroundRemoval>
                                    </a14:imgEffect>
                                  </a14:imgLayer>
                                </a14:imgProps>
                              </a:ext>
                              <a:ext uri="{28A0092B-C50C-407E-A947-70E740481C1C}">
                                <a14:useLocalDpi xmlns:a14="http://schemas.microsoft.com/office/drawing/2010/main" val="0"/>
                              </a:ext>
                            </a:extLst>
                          </a:blip>
                          <a:stretch>
                            <a:fillRect/>
                          </a:stretch>
                        </pic:blipFill>
                        <pic:spPr>
                          <a:xfrm>
                            <a:off x="0" y="0"/>
                            <a:ext cx="1090295" cy="1066800"/>
                          </a:xfrm>
                          <a:prstGeom prst="rect">
                            <a:avLst/>
                          </a:prstGeom>
                        </pic:spPr>
                      </pic:pic>
                    </a:graphicData>
                  </a:graphic>
                  <wp14:sizeRelH relativeFrom="page">
                    <wp14:pctWidth>0</wp14:pctWidth>
                  </wp14:sizeRelH>
                  <wp14:sizeRelV relativeFrom="page">
                    <wp14:pctHeight>0</wp14:pctHeight>
                  </wp14:sizeRelV>
                </wp:anchor>
              </w:drawing>
            </w:r>
            <w:r w:rsidR="002776D8" w:rsidRPr="00E86D0C">
              <w:rPr>
                <w:rFonts w:ascii="Arial" w:hAnsi="Arial" w:cs="Arial"/>
                <w:b/>
                <w:color w:val="E36C0A" w:themeColor="accent6" w:themeShade="BF"/>
                <w:sz w:val="40"/>
                <w:szCs w:val="22"/>
              </w:rPr>
              <w:drawing>
                <wp:anchor distT="0" distB="0" distL="114300" distR="114300" simplePos="0" relativeHeight="251658240" behindDoc="0" locked="0" layoutInCell="1" allowOverlap="1" wp14:anchorId="230BEF53" wp14:editId="1BE908FD">
                  <wp:simplePos x="0" y="0"/>
                  <wp:positionH relativeFrom="column">
                    <wp:posOffset>-5010</wp:posOffset>
                  </wp:positionH>
                  <wp:positionV relativeFrom="paragraph">
                    <wp:posOffset>31891</wp:posOffset>
                  </wp:positionV>
                  <wp:extent cx="907415" cy="962660"/>
                  <wp:effectExtent l="0" t="0" r="698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logo.bmp"/>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07415" cy="962660"/>
                          </a:xfrm>
                          <a:prstGeom prst="rect">
                            <a:avLst/>
                          </a:prstGeom>
                        </pic:spPr>
                      </pic:pic>
                    </a:graphicData>
                  </a:graphic>
                  <wp14:sizeRelH relativeFrom="page">
                    <wp14:pctWidth>0</wp14:pctWidth>
                  </wp14:sizeRelH>
                  <wp14:sizeRelV relativeFrom="page">
                    <wp14:pctHeight>0</wp14:pctHeight>
                  </wp14:sizeRelV>
                </wp:anchor>
              </w:drawing>
            </w:r>
            <w:r w:rsidR="00BD5017" w:rsidRPr="00E86D0C">
              <w:rPr>
                <w:rFonts w:ascii="Arial" w:hAnsi="Arial" w:cs="Arial"/>
                <w:b/>
                <w:bCs/>
                <w:color w:val="E36C0A" w:themeColor="accent6" w:themeShade="BF"/>
                <w:sz w:val="40"/>
                <w:szCs w:val="22"/>
              </w:rPr>
              <w:t>FOREST</w:t>
            </w:r>
            <w:r w:rsidR="000C0E6B">
              <w:rPr>
                <w:rFonts w:ascii="Arial" w:hAnsi="Arial" w:cs="Arial"/>
                <w:b/>
                <w:bCs/>
                <w:color w:val="E36C0A" w:themeColor="accent6" w:themeShade="BF"/>
                <w:sz w:val="40"/>
                <w:szCs w:val="22"/>
              </w:rPr>
              <w:t xml:space="preserve">- </w:t>
            </w:r>
            <w:r w:rsidR="00BD5017" w:rsidRPr="00E86D0C">
              <w:rPr>
                <w:rFonts w:ascii="Arial" w:hAnsi="Arial" w:cs="Arial"/>
                <w:b/>
                <w:bCs/>
                <w:color w:val="E36C0A" w:themeColor="accent6" w:themeShade="BF"/>
                <w:sz w:val="40"/>
                <w:szCs w:val="22"/>
              </w:rPr>
              <w:t>WIDE OUTREACH</w:t>
            </w:r>
          </w:p>
          <w:p w:rsidR="00BD5017" w:rsidRPr="00E86D0C" w:rsidRDefault="00BD5017" w:rsidP="00E86D0C">
            <w:pPr>
              <w:pStyle w:val="Paragraph"/>
              <w:widowControl/>
              <w:jc w:val="center"/>
              <w:rPr>
                <w:rFonts w:ascii="Arial" w:hAnsi="Arial" w:cs="Arial"/>
                <w:b/>
                <w:bCs/>
                <w:color w:val="auto"/>
                <w:sz w:val="32"/>
                <w:szCs w:val="22"/>
              </w:rPr>
            </w:pPr>
            <w:r w:rsidRPr="00E86D0C">
              <w:rPr>
                <w:rFonts w:ascii="Arial" w:hAnsi="Arial" w:cs="Arial"/>
                <w:b/>
                <w:bCs/>
                <w:color w:val="auto"/>
                <w:sz w:val="32"/>
                <w:szCs w:val="22"/>
              </w:rPr>
              <w:t>NORTHERN REGION</w:t>
            </w:r>
          </w:p>
          <w:p w:rsidR="00BD5017" w:rsidRPr="00E86D0C" w:rsidRDefault="00BD5017" w:rsidP="00E86D0C">
            <w:pPr>
              <w:pStyle w:val="Paragraph"/>
              <w:widowControl/>
              <w:jc w:val="center"/>
              <w:rPr>
                <w:rFonts w:ascii="Arial" w:hAnsi="Arial" w:cs="Arial"/>
                <w:b/>
                <w:bCs/>
                <w:color w:val="auto"/>
                <w:sz w:val="32"/>
                <w:szCs w:val="22"/>
              </w:rPr>
            </w:pPr>
            <w:r w:rsidRPr="00E86D0C">
              <w:rPr>
                <w:rFonts w:ascii="Arial" w:hAnsi="Arial" w:cs="Arial"/>
                <w:b/>
                <w:bCs/>
                <w:color w:val="auto"/>
                <w:sz w:val="32"/>
                <w:szCs w:val="22"/>
              </w:rPr>
              <w:t>LOLO NATIONAL FOREST</w:t>
            </w:r>
          </w:p>
          <w:p w:rsidR="00B03D70" w:rsidRDefault="00DC4CE5" w:rsidP="00B03D70">
            <w:pPr>
              <w:jc w:val="center"/>
              <w:outlineLvl w:val="1"/>
              <w:rPr>
                <w:rFonts w:ascii="Arial" w:eastAsia="Times New Roman" w:hAnsi="Arial" w:cs="Arial"/>
                <w:b/>
                <w:sz w:val="20"/>
                <w:szCs w:val="20"/>
              </w:rPr>
            </w:pPr>
            <w:hyperlink r:id="rId10" w:history="1">
              <w:r w:rsidR="00BD5017" w:rsidRPr="00E86D0C">
                <w:rPr>
                  <w:rFonts w:ascii="Arial" w:hAnsi="Arial" w:cs="Arial"/>
                  <w:b/>
                  <w:bCs/>
                  <w:sz w:val="18"/>
                  <w:szCs w:val="18"/>
                </w:rPr>
                <w:t>fs.usda.gov/lolo</w:t>
              </w:r>
            </w:hyperlink>
          </w:p>
          <w:p w:rsidR="00BD5017" w:rsidRPr="00B03D70" w:rsidRDefault="00165AFE" w:rsidP="00B03D70">
            <w:pPr>
              <w:jc w:val="center"/>
              <w:outlineLvl w:val="1"/>
              <w:rPr>
                <w:rFonts w:ascii="Arial" w:eastAsia="Times New Roman" w:hAnsi="Arial" w:cs="Arial"/>
                <w:b/>
                <w:sz w:val="20"/>
                <w:szCs w:val="20"/>
              </w:rPr>
            </w:pPr>
            <w:r w:rsidRPr="00E86D0C">
              <w:rPr>
                <w:rFonts w:ascii="Arial" w:hAnsi="Arial" w:cs="Arial"/>
                <w:noProof/>
                <w:color w:val="E36C0A" w:themeColor="accent6" w:themeShade="BF"/>
                <w:sz w:val="20"/>
              </w:rPr>
              <w:drawing>
                <wp:anchor distT="0" distB="0" distL="114300" distR="114300" simplePos="0" relativeHeight="251659775" behindDoc="0" locked="0" layoutInCell="1" allowOverlap="1" wp14:anchorId="560A9079" wp14:editId="6E55657E">
                  <wp:simplePos x="0" y="0"/>
                  <wp:positionH relativeFrom="margin">
                    <wp:posOffset>1729105</wp:posOffset>
                  </wp:positionH>
                  <wp:positionV relativeFrom="margin">
                    <wp:posOffset>1057275</wp:posOffset>
                  </wp:positionV>
                  <wp:extent cx="3064510" cy="1724025"/>
                  <wp:effectExtent l="76200" t="76200" r="135890" b="1428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web.lolo.r1.fs.fed.us/php/ximagedb/photos/122107219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64510" cy="1724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5017" w:rsidRPr="00E86D0C">
              <w:rPr>
                <w:rFonts w:ascii="Arial" w:hAnsi="Arial" w:cs="Arial"/>
                <w:b/>
                <w:color w:val="E36C0A" w:themeColor="accent6" w:themeShade="BF"/>
                <w:sz w:val="32"/>
                <w:szCs w:val="40"/>
              </w:rPr>
              <w:t>Mu</w:t>
            </w:r>
            <w:r w:rsidR="00BD5017" w:rsidRPr="00E86D0C">
              <w:rPr>
                <w:rFonts w:ascii="Arial" w:hAnsi="Arial" w:cs="Arial"/>
                <w:b/>
                <w:color w:val="E36C0A" w:themeColor="accent6" w:themeShade="BF"/>
                <w:sz w:val="28"/>
                <w:szCs w:val="40"/>
              </w:rPr>
              <w:t>l</w:t>
            </w:r>
            <w:r w:rsidR="00BD5017" w:rsidRPr="00E86D0C">
              <w:rPr>
                <w:rFonts w:ascii="Arial" w:hAnsi="Arial" w:cs="Arial"/>
                <w:b/>
                <w:color w:val="E36C0A" w:themeColor="accent6" w:themeShade="BF"/>
                <w:sz w:val="32"/>
                <w:szCs w:val="40"/>
              </w:rPr>
              <w:t>tiple</w:t>
            </w:r>
            <w:r w:rsidR="0020255E" w:rsidRPr="00E86D0C">
              <w:rPr>
                <w:rFonts w:ascii="Arial" w:hAnsi="Arial" w:cs="Arial"/>
                <w:b/>
                <w:color w:val="E36C0A" w:themeColor="accent6" w:themeShade="BF"/>
                <w:sz w:val="32"/>
                <w:szCs w:val="40"/>
              </w:rPr>
              <w:t xml:space="preserve"> Temporary</w:t>
            </w:r>
            <w:r w:rsidR="009027FC">
              <w:rPr>
                <w:rFonts w:ascii="Arial" w:hAnsi="Arial" w:cs="Arial"/>
                <w:b/>
                <w:color w:val="E36C0A" w:themeColor="accent6" w:themeShade="BF"/>
                <w:sz w:val="32"/>
                <w:szCs w:val="40"/>
              </w:rPr>
              <w:t xml:space="preserve"> Seasonal Fire </w:t>
            </w:r>
            <w:r w:rsidR="00BD5017" w:rsidRPr="00E86D0C">
              <w:rPr>
                <w:rFonts w:ascii="Arial" w:hAnsi="Arial" w:cs="Arial"/>
                <w:b/>
                <w:color w:val="E36C0A" w:themeColor="accent6" w:themeShade="BF"/>
                <w:sz w:val="32"/>
                <w:szCs w:val="40"/>
              </w:rPr>
              <w:t>Positions</w:t>
            </w:r>
            <w:r w:rsidR="00BD5017" w:rsidRPr="00E86D0C">
              <w:rPr>
                <w:rFonts w:ascii="Arial" w:hAnsi="Arial" w:cs="Arial"/>
                <w:color w:val="E36C0A" w:themeColor="accent6" w:themeShade="BF"/>
                <w:sz w:val="32"/>
                <w:szCs w:val="40"/>
              </w:rPr>
              <w:t xml:space="preserve"> </w:t>
            </w:r>
          </w:p>
          <w:p w:rsidR="00BD5017" w:rsidRPr="00E86D0C" w:rsidRDefault="0020255E" w:rsidP="00E86D0C">
            <w:pPr>
              <w:spacing w:after="120"/>
              <w:jc w:val="center"/>
              <w:rPr>
                <w:rFonts w:ascii="Arial" w:hAnsi="Arial" w:cs="Arial"/>
                <w:b/>
                <w:color w:val="E36C0A" w:themeColor="accent6" w:themeShade="BF"/>
                <w:sz w:val="32"/>
                <w:szCs w:val="36"/>
              </w:rPr>
            </w:pPr>
            <w:r w:rsidRPr="00E86D0C">
              <w:rPr>
                <w:rFonts w:ascii="Arial" w:hAnsi="Arial" w:cs="Arial"/>
                <w:b/>
                <w:color w:val="E36C0A" w:themeColor="accent6" w:themeShade="BF"/>
                <w:sz w:val="32"/>
                <w:szCs w:val="36"/>
              </w:rPr>
              <w:t xml:space="preserve">available </w:t>
            </w:r>
            <w:r w:rsidR="00C17F27">
              <w:rPr>
                <w:rFonts w:ascii="Arial" w:hAnsi="Arial" w:cs="Arial"/>
                <w:b/>
                <w:color w:val="E36C0A" w:themeColor="accent6" w:themeShade="BF"/>
                <w:sz w:val="32"/>
                <w:szCs w:val="36"/>
              </w:rPr>
              <w:t>at</w:t>
            </w:r>
            <w:r w:rsidR="00BD5017" w:rsidRPr="00E86D0C">
              <w:rPr>
                <w:rFonts w:ascii="Arial" w:hAnsi="Arial" w:cs="Arial"/>
                <w:b/>
                <w:color w:val="E36C0A" w:themeColor="accent6" w:themeShade="BF"/>
                <w:sz w:val="32"/>
                <w:szCs w:val="36"/>
              </w:rPr>
              <w:t xml:space="preserve"> the following </w:t>
            </w:r>
            <w:r w:rsidR="00C17F27">
              <w:rPr>
                <w:rFonts w:ascii="Arial" w:hAnsi="Arial" w:cs="Arial"/>
                <w:b/>
                <w:color w:val="E36C0A" w:themeColor="accent6" w:themeShade="BF"/>
                <w:sz w:val="32"/>
                <w:szCs w:val="36"/>
              </w:rPr>
              <w:t>locations</w:t>
            </w:r>
            <w:r w:rsidR="00BD5017" w:rsidRPr="00E86D0C">
              <w:rPr>
                <w:rFonts w:ascii="Arial" w:hAnsi="Arial" w:cs="Arial"/>
                <w:b/>
                <w:color w:val="E36C0A" w:themeColor="accent6" w:themeShade="BF"/>
                <w:sz w:val="32"/>
                <w:szCs w:val="36"/>
              </w:rPr>
              <w:t>:</w:t>
            </w:r>
          </w:p>
          <w:p w:rsidR="00C17F27" w:rsidRPr="00165AFE" w:rsidRDefault="00BD5017" w:rsidP="00C17F27">
            <w:pPr>
              <w:ind w:left="3600"/>
              <w:jc w:val="both"/>
              <w:rPr>
                <w:rFonts w:ascii="Arial" w:hAnsi="Arial" w:cs="Arial"/>
                <w:szCs w:val="36"/>
              </w:rPr>
            </w:pPr>
            <w:r w:rsidRPr="00165AFE">
              <w:rPr>
                <w:rFonts w:ascii="Arial" w:hAnsi="Arial" w:cs="Arial"/>
                <w:szCs w:val="36"/>
              </w:rPr>
              <w:sym w:font="Wingdings" w:char="F09F"/>
            </w:r>
            <w:r w:rsidRPr="00165AFE">
              <w:rPr>
                <w:rFonts w:ascii="Arial" w:hAnsi="Arial" w:cs="Arial"/>
                <w:szCs w:val="36"/>
              </w:rPr>
              <w:t xml:space="preserve"> </w:t>
            </w:r>
            <w:r w:rsidR="00C17F27" w:rsidRPr="00165AFE">
              <w:rPr>
                <w:rFonts w:ascii="Arial" w:hAnsi="Arial" w:cs="Arial"/>
                <w:szCs w:val="36"/>
              </w:rPr>
              <w:t>Lolo Supervisor’s Office</w:t>
            </w:r>
            <w:r w:rsidR="00EF4E85">
              <w:rPr>
                <w:rFonts w:ascii="Arial" w:hAnsi="Arial" w:cs="Arial"/>
                <w:szCs w:val="36"/>
              </w:rPr>
              <w:t>, Helitack</w:t>
            </w:r>
            <w:r w:rsidR="00C17F27" w:rsidRPr="00165AFE">
              <w:rPr>
                <w:rFonts w:ascii="Arial" w:hAnsi="Arial" w:cs="Arial"/>
                <w:szCs w:val="36"/>
              </w:rPr>
              <w:t xml:space="preserve"> (Missoula, MT)</w:t>
            </w:r>
          </w:p>
          <w:p w:rsidR="00C17F27" w:rsidRPr="00165AFE" w:rsidRDefault="00C17F27" w:rsidP="002776D8">
            <w:pPr>
              <w:ind w:left="3600"/>
              <w:rPr>
                <w:rFonts w:ascii="Arial" w:hAnsi="Arial" w:cs="Arial"/>
                <w:szCs w:val="36"/>
              </w:rPr>
            </w:pPr>
            <w:r w:rsidRPr="00165AFE">
              <w:rPr>
                <w:rFonts w:ascii="Arial" w:hAnsi="Arial" w:cs="Arial"/>
                <w:szCs w:val="36"/>
              </w:rPr>
              <w:sym w:font="Wingdings" w:char="F09F"/>
            </w:r>
            <w:r w:rsidRPr="00165AFE">
              <w:rPr>
                <w:rFonts w:ascii="Arial" w:hAnsi="Arial" w:cs="Arial"/>
                <w:szCs w:val="36"/>
              </w:rPr>
              <w:t xml:space="preserve"> Missoula Interagency Dispatch Center (Missoula, MT)</w:t>
            </w:r>
          </w:p>
          <w:p w:rsidR="00BD5017" w:rsidRPr="00165AFE" w:rsidRDefault="00C17F27" w:rsidP="002776D8">
            <w:pPr>
              <w:ind w:left="3600"/>
              <w:rPr>
                <w:rFonts w:ascii="Arial" w:hAnsi="Arial" w:cs="Arial"/>
                <w:szCs w:val="36"/>
              </w:rPr>
            </w:pPr>
            <w:r w:rsidRPr="00165AFE">
              <w:rPr>
                <w:rFonts w:ascii="Arial" w:hAnsi="Arial" w:cs="Arial"/>
                <w:szCs w:val="36"/>
              </w:rPr>
              <w:sym w:font="Wingdings" w:char="F09F"/>
            </w:r>
            <w:r w:rsidRPr="00165AFE">
              <w:rPr>
                <w:rFonts w:ascii="Arial" w:hAnsi="Arial" w:cs="Arial"/>
                <w:szCs w:val="36"/>
              </w:rPr>
              <w:t xml:space="preserve"> </w:t>
            </w:r>
            <w:r w:rsidR="00E86D0C" w:rsidRPr="00165AFE">
              <w:rPr>
                <w:rFonts w:ascii="Arial" w:hAnsi="Arial" w:cs="Arial"/>
                <w:szCs w:val="36"/>
              </w:rPr>
              <w:t>Missoula RD</w:t>
            </w:r>
            <w:r w:rsidR="00C04C71">
              <w:rPr>
                <w:rFonts w:ascii="Arial" w:hAnsi="Arial" w:cs="Arial"/>
                <w:szCs w:val="36"/>
              </w:rPr>
              <w:t xml:space="preserve"> and the Lolo Interagency Hotshot Crew</w:t>
            </w:r>
            <w:r w:rsidR="00E86D0C" w:rsidRPr="00165AFE">
              <w:rPr>
                <w:rFonts w:ascii="Arial" w:hAnsi="Arial" w:cs="Arial"/>
                <w:szCs w:val="36"/>
              </w:rPr>
              <w:t xml:space="preserve"> (Missoula, MT</w:t>
            </w:r>
            <w:r w:rsidR="00BD5017" w:rsidRPr="00165AFE">
              <w:rPr>
                <w:rFonts w:ascii="Arial" w:hAnsi="Arial" w:cs="Arial"/>
                <w:szCs w:val="36"/>
              </w:rPr>
              <w:t xml:space="preserve">)          </w:t>
            </w:r>
          </w:p>
          <w:p w:rsidR="00BD5017" w:rsidRPr="00165AFE" w:rsidRDefault="00BD5017" w:rsidP="002776D8">
            <w:pPr>
              <w:ind w:left="3600"/>
              <w:rPr>
                <w:rFonts w:ascii="Arial" w:hAnsi="Arial" w:cs="Arial"/>
                <w:szCs w:val="36"/>
              </w:rPr>
            </w:pPr>
            <w:r w:rsidRPr="00165AFE">
              <w:rPr>
                <w:rFonts w:ascii="Arial" w:hAnsi="Arial" w:cs="Arial"/>
                <w:szCs w:val="36"/>
              </w:rPr>
              <w:sym w:font="Wingdings" w:char="F09F"/>
            </w:r>
            <w:r w:rsidRPr="00165AFE">
              <w:rPr>
                <w:rFonts w:ascii="Arial" w:hAnsi="Arial" w:cs="Arial"/>
                <w:szCs w:val="36"/>
              </w:rPr>
              <w:t xml:space="preserve"> </w:t>
            </w:r>
            <w:r w:rsidR="00E86D0C" w:rsidRPr="00165AFE">
              <w:rPr>
                <w:rFonts w:ascii="Arial" w:hAnsi="Arial" w:cs="Arial"/>
                <w:szCs w:val="36"/>
              </w:rPr>
              <w:t>Ninemile RD (Huson, MT)</w:t>
            </w:r>
          </w:p>
          <w:p w:rsidR="00E86D0C" w:rsidRPr="00165AFE" w:rsidRDefault="00BD5017" w:rsidP="002776D8">
            <w:pPr>
              <w:ind w:left="3600"/>
              <w:rPr>
                <w:rFonts w:ascii="Arial" w:hAnsi="Arial" w:cs="Arial"/>
                <w:szCs w:val="36"/>
              </w:rPr>
            </w:pPr>
            <w:r w:rsidRPr="00165AFE">
              <w:rPr>
                <w:rFonts w:ascii="Arial" w:hAnsi="Arial" w:cs="Arial"/>
                <w:szCs w:val="36"/>
              </w:rPr>
              <w:sym w:font="Wingdings" w:char="F09F"/>
            </w:r>
            <w:r w:rsidRPr="00165AFE">
              <w:rPr>
                <w:rFonts w:ascii="Arial" w:hAnsi="Arial" w:cs="Arial"/>
                <w:szCs w:val="36"/>
              </w:rPr>
              <w:t xml:space="preserve"> </w:t>
            </w:r>
            <w:r w:rsidR="00E86D0C" w:rsidRPr="00165AFE">
              <w:rPr>
                <w:rFonts w:ascii="Arial" w:hAnsi="Arial" w:cs="Arial"/>
                <w:szCs w:val="36"/>
              </w:rPr>
              <w:t>Plains/Thompson Falls RD (Plains, MT)</w:t>
            </w:r>
          </w:p>
          <w:p w:rsidR="00E86D0C" w:rsidRPr="00165AFE" w:rsidRDefault="00BD5017" w:rsidP="00E86D0C">
            <w:pPr>
              <w:ind w:left="3600"/>
              <w:rPr>
                <w:rFonts w:ascii="Arial" w:hAnsi="Arial" w:cs="Arial"/>
                <w:szCs w:val="36"/>
              </w:rPr>
            </w:pPr>
            <w:r w:rsidRPr="00165AFE">
              <w:rPr>
                <w:rFonts w:ascii="Arial" w:hAnsi="Arial" w:cs="Arial"/>
                <w:szCs w:val="36"/>
              </w:rPr>
              <w:sym w:font="Wingdings" w:char="F09F"/>
            </w:r>
            <w:r w:rsidRPr="00165AFE">
              <w:rPr>
                <w:rFonts w:ascii="Arial" w:hAnsi="Arial" w:cs="Arial"/>
                <w:szCs w:val="36"/>
              </w:rPr>
              <w:t xml:space="preserve"> </w:t>
            </w:r>
            <w:r w:rsidR="00E86D0C" w:rsidRPr="00165AFE">
              <w:rPr>
                <w:rFonts w:ascii="Arial" w:hAnsi="Arial" w:cs="Arial"/>
                <w:szCs w:val="36"/>
              </w:rPr>
              <w:t>Seeley Lake RD (Seeley Lake, MT)</w:t>
            </w:r>
          </w:p>
          <w:p w:rsidR="0020255E" w:rsidRPr="00E86D0C" w:rsidRDefault="00BD5017" w:rsidP="00C17F27">
            <w:pPr>
              <w:spacing w:after="120" w:line="301" w:lineRule="atLeast"/>
              <w:ind w:left="3600"/>
              <w:outlineLvl w:val="1"/>
              <w:rPr>
                <w:rFonts w:ascii="Arial" w:hAnsi="Arial" w:cs="Arial"/>
                <w:sz w:val="24"/>
                <w:szCs w:val="36"/>
              </w:rPr>
            </w:pPr>
            <w:r w:rsidRPr="00165AFE">
              <w:rPr>
                <w:rFonts w:ascii="Arial" w:hAnsi="Arial" w:cs="Arial"/>
                <w:szCs w:val="36"/>
              </w:rPr>
              <w:sym w:font="Wingdings" w:char="F09F"/>
            </w:r>
            <w:r w:rsidRPr="00165AFE">
              <w:rPr>
                <w:rFonts w:ascii="Arial" w:hAnsi="Arial" w:cs="Arial"/>
                <w:szCs w:val="36"/>
              </w:rPr>
              <w:t xml:space="preserve"> </w:t>
            </w:r>
            <w:r w:rsidR="00E86D0C" w:rsidRPr="00165AFE">
              <w:rPr>
                <w:rFonts w:ascii="Arial" w:hAnsi="Arial" w:cs="Arial"/>
                <w:szCs w:val="36"/>
              </w:rPr>
              <w:t>Superior RD (Superior, MT)</w:t>
            </w:r>
          </w:p>
        </w:tc>
      </w:tr>
      <w:tr w:rsidR="00B03D70" w:rsidRPr="00E86D0C" w:rsidTr="00A832D7">
        <w:trPr>
          <w:trHeight w:val="408"/>
        </w:trPr>
        <w:tc>
          <w:tcPr>
            <w:tcW w:w="10750" w:type="dxa"/>
            <w:shd w:val="clear" w:color="auto" w:fill="E36C0A" w:themeFill="accent6" w:themeFillShade="BF"/>
          </w:tcPr>
          <w:p w:rsidR="00B03D70" w:rsidRPr="00A832D7" w:rsidRDefault="00BA281E" w:rsidP="00A832D7">
            <w:pPr>
              <w:autoSpaceDE w:val="0"/>
              <w:autoSpaceDN w:val="0"/>
              <w:adjustRightInd w:val="0"/>
              <w:jc w:val="center"/>
              <w:rPr>
                <w:rFonts w:ascii="Arial (W1)" w:eastAsia="Times New Roman" w:hAnsi="Arial (W1)" w:cs="Times"/>
                <w:b/>
                <w:noProof/>
                <w:color w:val="000000"/>
                <w:sz w:val="32"/>
                <w:szCs w:val="32"/>
              </w:rPr>
            </w:pPr>
            <w:r w:rsidRPr="009027FC">
              <w:rPr>
                <w:rFonts w:ascii="Arial (W1)" w:eastAsia="Times New Roman" w:hAnsi="Arial (W1)" w:cs="Times"/>
                <w:b/>
                <w:noProof/>
                <w:color w:val="000000"/>
                <w:sz w:val="32"/>
                <w:szCs w:val="32"/>
              </w:rPr>
              <w:t>Outreach Announcement for Temporary Fire Positions</w:t>
            </w:r>
          </w:p>
        </w:tc>
      </w:tr>
    </w:tbl>
    <w:p w:rsidR="0020255E" w:rsidRPr="00B03D70" w:rsidRDefault="0020255E" w:rsidP="004E68B5">
      <w:pPr>
        <w:spacing w:before="120" w:after="0" w:line="301" w:lineRule="atLeast"/>
        <w:outlineLvl w:val="1"/>
        <w:rPr>
          <w:rFonts w:ascii="Arial" w:eastAsia="Times New Roman" w:hAnsi="Arial" w:cs="Arial"/>
          <w:b/>
          <w:bCs/>
          <w:color w:val="C00000"/>
          <w:sz w:val="24"/>
          <w:szCs w:val="23"/>
        </w:rPr>
      </w:pPr>
      <w:r w:rsidRPr="00E86D0C">
        <w:rPr>
          <w:rFonts w:ascii="Arial" w:eastAsia="Times New Roman" w:hAnsi="Arial" w:cs="Arial"/>
          <w:b/>
          <w:bCs/>
          <w:color w:val="C00000"/>
          <w:sz w:val="24"/>
          <w:szCs w:val="23"/>
        </w:rPr>
        <w:t>Introduction</w:t>
      </w:r>
    </w:p>
    <w:p w:rsidR="00165117" w:rsidRDefault="0020255E" w:rsidP="004E68B5">
      <w:pPr>
        <w:spacing w:after="0" w:line="240" w:lineRule="auto"/>
        <w:rPr>
          <w:rFonts w:ascii="Arial" w:hAnsi="Arial" w:cs="Arial"/>
          <w:szCs w:val="24"/>
        </w:rPr>
      </w:pPr>
      <w:r w:rsidRPr="00E86D0C">
        <w:rPr>
          <w:rFonts w:ascii="Arial" w:hAnsi="Arial" w:cs="Arial"/>
          <w:szCs w:val="24"/>
        </w:rPr>
        <w:t>The Lolo National Forest will soon b</w:t>
      </w:r>
      <w:r w:rsidR="00165117">
        <w:rPr>
          <w:rFonts w:ascii="Arial" w:hAnsi="Arial" w:cs="Arial"/>
          <w:szCs w:val="24"/>
        </w:rPr>
        <w:t xml:space="preserve">egin filling </w:t>
      </w:r>
      <w:r w:rsidRPr="00E86D0C">
        <w:rPr>
          <w:rFonts w:ascii="Arial" w:hAnsi="Arial" w:cs="Arial"/>
          <w:szCs w:val="24"/>
        </w:rPr>
        <w:t xml:space="preserve">seasonal fire </w:t>
      </w:r>
      <w:r w:rsidR="0076667E">
        <w:rPr>
          <w:rFonts w:ascii="Arial" w:hAnsi="Arial" w:cs="Arial"/>
          <w:szCs w:val="24"/>
        </w:rPr>
        <w:t xml:space="preserve">positions for the </w:t>
      </w:r>
      <w:r w:rsidR="0076667E" w:rsidRPr="004E68B5">
        <w:rPr>
          <w:rFonts w:ascii="Arial" w:hAnsi="Arial" w:cs="Arial"/>
          <w:b/>
          <w:szCs w:val="24"/>
        </w:rPr>
        <w:t>2021</w:t>
      </w:r>
      <w:r w:rsidRPr="004E68B5">
        <w:rPr>
          <w:rFonts w:ascii="Arial" w:hAnsi="Arial" w:cs="Arial"/>
          <w:b/>
          <w:szCs w:val="24"/>
        </w:rPr>
        <w:t xml:space="preserve"> </w:t>
      </w:r>
      <w:r w:rsidR="004E68B5">
        <w:rPr>
          <w:rFonts w:ascii="Arial" w:hAnsi="Arial" w:cs="Arial"/>
          <w:b/>
          <w:szCs w:val="24"/>
        </w:rPr>
        <w:t>Fire S</w:t>
      </w:r>
      <w:r w:rsidRPr="004E68B5">
        <w:rPr>
          <w:rFonts w:ascii="Arial" w:hAnsi="Arial" w:cs="Arial"/>
          <w:b/>
          <w:szCs w:val="24"/>
        </w:rPr>
        <w:t>eason</w:t>
      </w:r>
      <w:r w:rsidR="004E68B5">
        <w:rPr>
          <w:rFonts w:ascii="Arial" w:hAnsi="Arial" w:cs="Arial"/>
          <w:szCs w:val="24"/>
        </w:rPr>
        <w:t xml:space="preserve">. </w:t>
      </w:r>
      <w:r w:rsidRPr="00E86D0C">
        <w:rPr>
          <w:rFonts w:ascii="Arial" w:hAnsi="Arial" w:cs="Arial"/>
          <w:szCs w:val="24"/>
        </w:rPr>
        <w:t xml:space="preserve">Openings are available at the </w:t>
      </w:r>
      <w:r w:rsidRPr="00E86D0C">
        <w:rPr>
          <w:rFonts w:ascii="Arial" w:hAnsi="Arial" w:cs="Arial"/>
          <w:b/>
          <w:szCs w:val="24"/>
        </w:rPr>
        <w:t>GS-3</w:t>
      </w:r>
      <w:r w:rsidRPr="00E86D0C">
        <w:rPr>
          <w:rFonts w:ascii="Arial" w:hAnsi="Arial" w:cs="Arial"/>
          <w:szCs w:val="24"/>
        </w:rPr>
        <w:t xml:space="preserve">, </w:t>
      </w:r>
      <w:r w:rsidRPr="00E86D0C">
        <w:rPr>
          <w:rFonts w:ascii="Arial" w:hAnsi="Arial" w:cs="Arial"/>
          <w:b/>
          <w:szCs w:val="24"/>
        </w:rPr>
        <w:t>GS-4</w:t>
      </w:r>
      <w:r w:rsidRPr="00E86D0C">
        <w:rPr>
          <w:rFonts w:ascii="Arial" w:hAnsi="Arial" w:cs="Arial"/>
          <w:szCs w:val="24"/>
        </w:rPr>
        <w:t xml:space="preserve">, and </w:t>
      </w:r>
      <w:r w:rsidRPr="00E86D0C">
        <w:rPr>
          <w:rFonts w:ascii="Arial" w:hAnsi="Arial" w:cs="Arial"/>
          <w:b/>
          <w:szCs w:val="24"/>
        </w:rPr>
        <w:t>GS-5</w:t>
      </w:r>
      <w:r w:rsidR="004E68B5">
        <w:rPr>
          <w:rFonts w:ascii="Arial" w:hAnsi="Arial" w:cs="Arial"/>
          <w:szCs w:val="24"/>
        </w:rPr>
        <w:t xml:space="preserve"> levels. </w:t>
      </w:r>
      <w:r w:rsidRPr="00E86D0C">
        <w:rPr>
          <w:rFonts w:ascii="Arial" w:hAnsi="Arial" w:cs="Arial"/>
          <w:szCs w:val="24"/>
        </w:rPr>
        <w:t xml:space="preserve">These are </w:t>
      </w:r>
      <w:r w:rsidR="00454BB8" w:rsidRPr="00B03D70">
        <w:rPr>
          <w:rFonts w:ascii="Arial" w:hAnsi="Arial" w:cs="Arial"/>
          <w:b/>
          <w:szCs w:val="24"/>
        </w:rPr>
        <w:t xml:space="preserve">TEMPORARY </w:t>
      </w:r>
      <w:r w:rsidRPr="00B03D70">
        <w:rPr>
          <w:rFonts w:ascii="Arial" w:hAnsi="Arial" w:cs="Arial"/>
          <w:b/>
          <w:szCs w:val="24"/>
        </w:rPr>
        <w:t>SEASONAL</w:t>
      </w:r>
      <w:r w:rsidRPr="00E86D0C">
        <w:rPr>
          <w:rFonts w:ascii="Arial" w:hAnsi="Arial" w:cs="Arial"/>
          <w:color w:val="C00000"/>
          <w:szCs w:val="24"/>
        </w:rPr>
        <w:t xml:space="preserve"> </w:t>
      </w:r>
      <w:r w:rsidRPr="00E86D0C">
        <w:rPr>
          <w:rFonts w:ascii="Arial" w:hAnsi="Arial" w:cs="Arial"/>
          <w:szCs w:val="24"/>
        </w:rPr>
        <w:t xml:space="preserve">positions with a maximum six month </w:t>
      </w:r>
      <w:r w:rsidR="00165117">
        <w:rPr>
          <w:rFonts w:ascii="Arial" w:hAnsi="Arial" w:cs="Arial"/>
          <w:szCs w:val="24"/>
        </w:rPr>
        <w:t xml:space="preserve">tour </w:t>
      </w:r>
      <w:r w:rsidR="004E68B5">
        <w:rPr>
          <w:rFonts w:ascii="Arial" w:hAnsi="Arial" w:cs="Arial"/>
          <w:szCs w:val="24"/>
        </w:rPr>
        <w:t>(NTE 1039 h</w:t>
      </w:r>
      <w:r w:rsidR="007B24A1">
        <w:rPr>
          <w:rFonts w:ascii="Arial" w:hAnsi="Arial" w:cs="Arial"/>
          <w:szCs w:val="24"/>
        </w:rPr>
        <w:t>ou</w:t>
      </w:r>
      <w:r w:rsidR="004E68B5">
        <w:rPr>
          <w:rFonts w:ascii="Arial" w:hAnsi="Arial" w:cs="Arial"/>
          <w:szCs w:val="24"/>
        </w:rPr>
        <w:t>rs). A</w:t>
      </w:r>
      <w:r w:rsidRPr="00E86D0C">
        <w:rPr>
          <w:rFonts w:ascii="Arial" w:hAnsi="Arial" w:cs="Arial"/>
          <w:szCs w:val="24"/>
        </w:rPr>
        <w:t>nticipat</w:t>
      </w:r>
      <w:r w:rsidR="009027FC">
        <w:rPr>
          <w:rFonts w:ascii="Arial" w:hAnsi="Arial" w:cs="Arial"/>
          <w:szCs w:val="24"/>
        </w:rPr>
        <w:t>ed s</w:t>
      </w:r>
      <w:r w:rsidR="004E68B5">
        <w:rPr>
          <w:rFonts w:ascii="Arial" w:hAnsi="Arial" w:cs="Arial"/>
          <w:szCs w:val="24"/>
        </w:rPr>
        <w:t>tart date is mid-April to early-</w:t>
      </w:r>
      <w:r w:rsidR="009027FC">
        <w:rPr>
          <w:rFonts w:ascii="Arial" w:hAnsi="Arial" w:cs="Arial"/>
          <w:szCs w:val="24"/>
        </w:rPr>
        <w:t>June</w:t>
      </w:r>
      <w:r w:rsidR="004E68B5">
        <w:rPr>
          <w:rFonts w:ascii="Arial" w:hAnsi="Arial" w:cs="Arial"/>
          <w:szCs w:val="24"/>
        </w:rPr>
        <w:t>, 2021</w:t>
      </w:r>
      <w:r w:rsidRPr="00E86D0C">
        <w:rPr>
          <w:rFonts w:ascii="Arial" w:hAnsi="Arial" w:cs="Arial"/>
          <w:szCs w:val="24"/>
        </w:rPr>
        <w:t>.</w:t>
      </w:r>
    </w:p>
    <w:p w:rsidR="004E68B5" w:rsidRDefault="005274A0" w:rsidP="004E68B5">
      <w:pPr>
        <w:spacing w:after="0" w:line="240" w:lineRule="auto"/>
        <w:rPr>
          <w:rFonts w:ascii="Arial" w:hAnsi="Arial" w:cs="Arial"/>
          <w:b/>
          <w:szCs w:val="24"/>
          <w:u w:val="single"/>
        </w:rPr>
      </w:pPr>
      <w:r w:rsidRPr="00E86D0C">
        <w:rPr>
          <w:rFonts w:ascii="Arial" w:hAnsi="Arial" w:cs="Arial"/>
          <w:b/>
          <w:szCs w:val="24"/>
          <w:u w:val="single"/>
        </w:rPr>
        <w:t xml:space="preserve"> </w:t>
      </w:r>
    </w:p>
    <w:p w:rsidR="004E68B5" w:rsidRPr="004E68B5" w:rsidRDefault="004E68B5" w:rsidP="00165117">
      <w:pPr>
        <w:spacing w:after="0" w:line="240" w:lineRule="auto"/>
        <w:jc w:val="both"/>
        <w:rPr>
          <w:rFonts w:ascii="Arial" w:hAnsi="Arial" w:cs="Arial"/>
          <w:b/>
          <w:szCs w:val="20"/>
        </w:rPr>
      </w:pPr>
      <w:r w:rsidRPr="00CE57F3">
        <w:rPr>
          <w:rFonts w:ascii="Arial" w:hAnsi="Arial" w:cs="Arial"/>
          <w:b/>
          <w:szCs w:val="20"/>
        </w:rPr>
        <w:t>If y</w:t>
      </w:r>
      <w:r>
        <w:rPr>
          <w:rFonts w:ascii="Arial" w:hAnsi="Arial" w:cs="Arial"/>
          <w:b/>
          <w:szCs w:val="20"/>
        </w:rPr>
        <w:t>ou have interest in</w:t>
      </w:r>
      <w:r w:rsidRPr="00CE57F3">
        <w:rPr>
          <w:rFonts w:ascii="Arial" w:hAnsi="Arial" w:cs="Arial"/>
          <w:b/>
          <w:szCs w:val="20"/>
        </w:rPr>
        <w:t xml:space="preserve"> temporary positions, </w:t>
      </w:r>
      <w:r>
        <w:rPr>
          <w:rFonts w:ascii="Arial" w:hAnsi="Arial" w:cs="Arial"/>
          <w:b/>
          <w:szCs w:val="20"/>
        </w:rPr>
        <w:t xml:space="preserve">or </w:t>
      </w:r>
      <w:r w:rsidRPr="00CE57F3">
        <w:rPr>
          <w:rFonts w:ascii="Arial" w:hAnsi="Arial" w:cs="Arial"/>
          <w:b/>
          <w:szCs w:val="20"/>
        </w:rPr>
        <w:t>questions pertaining to</w:t>
      </w:r>
      <w:r>
        <w:rPr>
          <w:rFonts w:ascii="Arial" w:hAnsi="Arial" w:cs="Arial"/>
          <w:b/>
          <w:szCs w:val="20"/>
        </w:rPr>
        <w:t xml:space="preserve"> a specific District, contact</w:t>
      </w:r>
      <w:r w:rsidRPr="00CE57F3">
        <w:rPr>
          <w:rFonts w:ascii="Arial" w:hAnsi="Arial" w:cs="Arial"/>
          <w:b/>
          <w:szCs w:val="20"/>
        </w:rPr>
        <w:t>:</w:t>
      </w:r>
    </w:p>
    <w:p w:rsidR="004E68B5" w:rsidRPr="004E68B5" w:rsidRDefault="00633FEF" w:rsidP="004E68B5">
      <w:pPr>
        <w:spacing w:after="60"/>
        <w:ind w:left="720" w:right="720" w:firstLine="720"/>
        <w:rPr>
          <w:rFonts w:ascii="Arial" w:hAnsi="Arial" w:cs="Arial"/>
        </w:rPr>
      </w:pPr>
      <w:r>
        <w:rPr>
          <w:rFonts w:ascii="Arial" w:hAnsi="Arial" w:cs="Arial"/>
        </w:rPr>
        <w:t>Jacob Fallis</w:t>
      </w:r>
      <w:r w:rsidR="004E68B5" w:rsidRPr="004E68B5">
        <w:rPr>
          <w:rFonts w:ascii="Arial" w:hAnsi="Arial" w:cs="Arial"/>
        </w:rPr>
        <w:t xml:space="preserve"> (Missoula District)</w:t>
      </w:r>
      <w:r w:rsidR="004E68B5" w:rsidRPr="004E68B5">
        <w:rPr>
          <w:rFonts w:ascii="Arial" w:hAnsi="Arial" w:cs="Arial"/>
        </w:rPr>
        <w:tab/>
      </w:r>
      <w:r w:rsidR="004E68B5" w:rsidRPr="004E68B5">
        <w:rPr>
          <w:rFonts w:ascii="Arial" w:hAnsi="Arial" w:cs="Arial"/>
        </w:rPr>
        <w:tab/>
      </w:r>
      <w:r w:rsidR="004E68B5" w:rsidRPr="004E68B5">
        <w:rPr>
          <w:rFonts w:ascii="Arial" w:hAnsi="Arial" w:cs="Arial"/>
        </w:rPr>
        <w:tab/>
      </w:r>
      <w:r w:rsidR="004E68B5" w:rsidRPr="004E68B5">
        <w:rPr>
          <w:rFonts w:ascii="Arial" w:hAnsi="Arial" w:cs="Arial"/>
        </w:rPr>
        <w:tab/>
      </w:r>
      <w:r w:rsidR="004E68B5" w:rsidRPr="004E68B5">
        <w:rPr>
          <w:rFonts w:ascii="Arial" w:hAnsi="Arial" w:cs="Arial"/>
        </w:rPr>
        <w:tab/>
        <w:t>406-329-3851</w:t>
      </w:r>
    </w:p>
    <w:p w:rsidR="004E68B5" w:rsidRPr="004E68B5" w:rsidRDefault="004E68B5" w:rsidP="004E68B5">
      <w:pPr>
        <w:spacing w:after="60"/>
        <w:ind w:left="720" w:right="720" w:firstLine="720"/>
        <w:rPr>
          <w:rFonts w:ascii="Arial" w:hAnsi="Arial" w:cs="Arial"/>
        </w:rPr>
      </w:pPr>
      <w:r w:rsidRPr="004E68B5">
        <w:rPr>
          <w:rFonts w:ascii="Arial" w:hAnsi="Arial" w:cs="Arial"/>
        </w:rPr>
        <w:t>Stryker Clark (Missoula District)</w:t>
      </w:r>
      <w:r w:rsidRPr="004E68B5">
        <w:rPr>
          <w:rFonts w:ascii="Arial" w:hAnsi="Arial" w:cs="Arial"/>
        </w:rPr>
        <w:tab/>
      </w:r>
      <w:r w:rsidRPr="004E68B5">
        <w:rPr>
          <w:rFonts w:ascii="Arial" w:hAnsi="Arial" w:cs="Arial"/>
        </w:rPr>
        <w:tab/>
      </w:r>
      <w:r w:rsidRPr="004E68B5">
        <w:rPr>
          <w:rFonts w:ascii="Arial" w:hAnsi="Arial" w:cs="Arial"/>
        </w:rPr>
        <w:tab/>
      </w:r>
      <w:r w:rsidRPr="004E68B5">
        <w:rPr>
          <w:rFonts w:ascii="Arial" w:hAnsi="Arial" w:cs="Arial"/>
        </w:rPr>
        <w:tab/>
      </w:r>
      <w:r w:rsidRPr="004E68B5">
        <w:rPr>
          <w:rFonts w:ascii="Arial" w:hAnsi="Arial" w:cs="Arial"/>
        </w:rPr>
        <w:tab/>
        <w:t>406-329-3942</w:t>
      </w:r>
    </w:p>
    <w:p w:rsidR="004E68B5" w:rsidRPr="004E68B5" w:rsidRDefault="006E486A" w:rsidP="004E68B5">
      <w:pPr>
        <w:spacing w:after="60"/>
        <w:ind w:left="720" w:firstLine="720"/>
        <w:rPr>
          <w:rFonts w:ascii="Arial" w:hAnsi="Arial" w:cs="Arial"/>
        </w:rPr>
      </w:pPr>
      <w:r>
        <w:rPr>
          <w:rFonts w:ascii="Arial" w:hAnsi="Arial" w:cs="Arial"/>
        </w:rPr>
        <w:t xml:space="preserve">Josh Stroot </w:t>
      </w:r>
      <w:r w:rsidR="004E68B5" w:rsidRPr="004E68B5">
        <w:rPr>
          <w:rFonts w:ascii="Arial" w:hAnsi="Arial" w:cs="Arial"/>
        </w:rPr>
        <w:t xml:space="preserve">(Superior District) </w:t>
      </w:r>
      <w:r w:rsidR="004E68B5" w:rsidRPr="004E68B5">
        <w:rPr>
          <w:rFonts w:ascii="Arial" w:hAnsi="Arial" w:cs="Arial"/>
          <w:b/>
          <w:color w:val="FF0000"/>
        </w:rPr>
        <w:t>***</w:t>
      </w:r>
      <w:r w:rsidR="004E68B5" w:rsidRPr="004E68B5">
        <w:rPr>
          <w:rFonts w:ascii="Arial" w:hAnsi="Arial" w:cs="Arial"/>
        </w:rPr>
        <w:tab/>
      </w:r>
      <w:r w:rsidR="004E68B5" w:rsidRPr="004E68B5">
        <w:rPr>
          <w:rFonts w:ascii="Arial" w:hAnsi="Arial" w:cs="Arial"/>
        </w:rPr>
        <w:tab/>
      </w:r>
      <w:r w:rsidR="004E68B5" w:rsidRPr="004E68B5">
        <w:rPr>
          <w:rFonts w:ascii="Arial" w:hAnsi="Arial" w:cs="Arial"/>
        </w:rPr>
        <w:tab/>
      </w:r>
      <w:r w:rsidR="004E68B5" w:rsidRPr="004E68B5">
        <w:rPr>
          <w:rFonts w:ascii="Arial" w:hAnsi="Arial" w:cs="Arial"/>
        </w:rPr>
        <w:tab/>
      </w:r>
      <w:r w:rsidR="004E68B5" w:rsidRPr="004E68B5">
        <w:rPr>
          <w:rFonts w:ascii="Arial" w:hAnsi="Arial" w:cs="Arial"/>
        </w:rPr>
        <w:tab/>
        <w:t>406-822-3952</w:t>
      </w:r>
    </w:p>
    <w:p w:rsidR="004E68B5" w:rsidRPr="004E68B5" w:rsidRDefault="004E68B5" w:rsidP="004E68B5">
      <w:pPr>
        <w:spacing w:after="60"/>
        <w:ind w:left="720" w:firstLine="720"/>
        <w:rPr>
          <w:rFonts w:ascii="Arial" w:hAnsi="Arial" w:cs="Arial"/>
        </w:rPr>
      </w:pPr>
      <w:r w:rsidRPr="004E68B5">
        <w:rPr>
          <w:rFonts w:ascii="Arial" w:hAnsi="Arial" w:cs="Arial"/>
        </w:rPr>
        <w:t xml:space="preserve">Bobby Henderson (Superior District) </w:t>
      </w:r>
      <w:r w:rsidRPr="004E68B5">
        <w:rPr>
          <w:rFonts w:ascii="Arial" w:hAnsi="Arial" w:cs="Arial"/>
          <w:color w:val="FF0000"/>
        </w:rPr>
        <w:t>***</w:t>
      </w:r>
      <w:r w:rsidRPr="004E68B5">
        <w:rPr>
          <w:rFonts w:ascii="Arial" w:hAnsi="Arial" w:cs="Arial"/>
        </w:rPr>
        <w:tab/>
      </w:r>
      <w:r w:rsidRPr="004E68B5">
        <w:rPr>
          <w:rFonts w:ascii="Arial" w:hAnsi="Arial" w:cs="Arial"/>
        </w:rPr>
        <w:tab/>
      </w:r>
      <w:r w:rsidRPr="004E68B5">
        <w:rPr>
          <w:rFonts w:ascii="Arial" w:hAnsi="Arial" w:cs="Arial"/>
        </w:rPr>
        <w:tab/>
      </w:r>
      <w:r w:rsidRPr="004E68B5">
        <w:rPr>
          <w:rFonts w:ascii="Arial" w:hAnsi="Arial" w:cs="Arial"/>
        </w:rPr>
        <w:tab/>
        <w:t>406-210-1428</w:t>
      </w:r>
    </w:p>
    <w:p w:rsidR="004E68B5" w:rsidRPr="004E68B5" w:rsidRDefault="004E68B5" w:rsidP="004E68B5">
      <w:pPr>
        <w:spacing w:after="60"/>
        <w:ind w:left="720" w:right="720" w:firstLine="720"/>
        <w:rPr>
          <w:rFonts w:ascii="Arial" w:hAnsi="Arial" w:cs="Arial"/>
        </w:rPr>
      </w:pPr>
      <w:r w:rsidRPr="004E68B5">
        <w:rPr>
          <w:rFonts w:ascii="Arial" w:hAnsi="Arial" w:cs="Arial"/>
        </w:rPr>
        <w:t xml:space="preserve">Cy Hanson (Seeley Lake District) </w:t>
      </w:r>
      <w:r w:rsidRPr="004E68B5">
        <w:rPr>
          <w:rFonts w:ascii="Arial" w:hAnsi="Arial" w:cs="Arial"/>
          <w:b/>
          <w:color w:val="FF0000"/>
        </w:rPr>
        <w:t>***</w:t>
      </w:r>
      <w:r w:rsidRPr="004E68B5">
        <w:rPr>
          <w:rFonts w:ascii="Arial" w:hAnsi="Arial" w:cs="Arial"/>
        </w:rPr>
        <w:tab/>
      </w:r>
      <w:r w:rsidRPr="004E68B5">
        <w:rPr>
          <w:rFonts w:ascii="Arial" w:hAnsi="Arial" w:cs="Arial"/>
        </w:rPr>
        <w:tab/>
      </w:r>
      <w:r>
        <w:rPr>
          <w:rFonts w:ascii="Arial" w:hAnsi="Arial" w:cs="Arial"/>
        </w:rPr>
        <w:tab/>
      </w:r>
      <w:r w:rsidRPr="004E68B5">
        <w:rPr>
          <w:rFonts w:ascii="Arial" w:hAnsi="Arial" w:cs="Arial"/>
        </w:rPr>
        <w:tab/>
      </w:r>
      <w:r w:rsidRPr="004E68B5">
        <w:rPr>
          <w:rFonts w:ascii="Arial" w:hAnsi="Arial" w:cs="Arial"/>
        </w:rPr>
        <w:tab/>
        <w:t>406-677-3929</w:t>
      </w:r>
    </w:p>
    <w:p w:rsidR="004E68B5" w:rsidRPr="004E68B5" w:rsidRDefault="007E2FF3" w:rsidP="004E68B5">
      <w:pPr>
        <w:spacing w:after="60"/>
        <w:ind w:left="720" w:right="720" w:firstLine="720"/>
        <w:rPr>
          <w:rFonts w:ascii="Arial" w:hAnsi="Arial" w:cs="Arial"/>
        </w:rPr>
      </w:pPr>
      <w:r>
        <w:rPr>
          <w:rFonts w:ascii="Arial" w:hAnsi="Arial" w:cs="Arial"/>
        </w:rPr>
        <w:t>Ryan Winebark</w:t>
      </w:r>
      <w:r w:rsidR="004E68B5" w:rsidRPr="004E68B5">
        <w:rPr>
          <w:rFonts w:ascii="Arial" w:hAnsi="Arial" w:cs="Arial"/>
        </w:rPr>
        <w:t xml:space="preserve"> (Seeley Lake District) </w:t>
      </w:r>
      <w:r w:rsidR="004E68B5" w:rsidRPr="004E68B5">
        <w:rPr>
          <w:rFonts w:ascii="Arial" w:hAnsi="Arial" w:cs="Arial"/>
          <w:color w:val="FF0000"/>
        </w:rPr>
        <w:t>***</w:t>
      </w:r>
      <w:r w:rsidR="004E68B5" w:rsidRPr="004E68B5">
        <w:rPr>
          <w:rFonts w:ascii="Arial" w:hAnsi="Arial" w:cs="Arial"/>
          <w:color w:val="FF0000"/>
        </w:rPr>
        <w:tab/>
      </w:r>
      <w:r w:rsidR="004E68B5">
        <w:rPr>
          <w:rFonts w:ascii="Arial" w:hAnsi="Arial" w:cs="Arial"/>
          <w:color w:val="FF0000"/>
        </w:rPr>
        <w:tab/>
      </w:r>
      <w:r w:rsidR="004E68B5" w:rsidRPr="004E68B5">
        <w:rPr>
          <w:rFonts w:ascii="Arial" w:hAnsi="Arial" w:cs="Arial"/>
          <w:color w:val="FF0000"/>
        </w:rPr>
        <w:tab/>
      </w:r>
      <w:r w:rsidR="004E68B5" w:rsidRPr="004E68B5">
        <w:rPr>
          <w:rFonts w:ascii="Arial" w:hAnsi="Arial" w:cs="Arial"/>
          <w:color w:val="FF0000"/>
        </w:rPr>
        <w:tab/>
      </w:r>
      <w:r>
        <w:rPr>
          <w:rFonts w:ascii="Arial" w:hAnsi="Arial" w:cs="Arial"/>
        </w:rPr>
        <w:t>406-677-3918</w:t>
      </w:r>
    </w:p>
    <w:p w:rsidR="004E68B5" w:rsidRPr="004E68B5" w:rsidRDefault="006E486A" w:rsidP="004E68B5">
      <w:pPr>
        <w:spacing w:after="60"/>
        <w:ind w:left="720" w:firstLine="720"/>
        <w:rPr>
          <w:rFonts w:ascii="Arial" w:hAnsi="Arial" w:cs="Arial"/>
        </w:rPr>
      </w:pPr>
      <w:r>
        <w:rPr>
          <w:rFonts w:ascii="Arial" w:hAnsi="Arial" w:cs="Arial"/>
        </w:rPr>
        <w:t xml:space="preserve">Theo Johnson </w:t>
      </w:r>
      <w:r w:rsidR="004E68B5" w:rsidRPr="004E68B5">
        <w:rPr>
          <w:rFonts w:ascii="Arial" w:hAnsi="Arial" w:cs="Arial"/>
        </w:rPr>
        <w:t>(Nin</w:t>
      </w:r>
      <w:r>
        <w:rPr>
          <w:rFonts w:ascii="Arial" w:hAnsi="Arial" w:cs="Arial"/>
        </w:rPr>
        <w:t>emile District)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406-626-5437</w:t>
      </w:r>
    </w:p>
    <w:p w:rsidR="004E68B5" w:rsidRPr="004E68B5" w:rsidRDefault="004E68B5" w:rsidP="004E68B5">
      <w:pPr>
        <w:spacing w:after="60"/>
        <w:ind w:left="720" w:firstLine="720"/>
        <w:rPr>
          <w:rFonts w:ascii="Arial" w:hAnsi="Arial" w:cs="Arial"/>
        </w:rPr>
      </w:pPr>
      <w:r w:rsidRPr="004E68B5">
        <w:rPr>
          <w:rFonts w:ascii="Arial" w:hAnsi="Arial" w:cs="Arial"/>
        </w:rPr>
        <w:t>Matt Heisler (Ninemile District)</w:t>
      </w:r>
      <w:r w:rsidRPr="004E68B5">
        <w:rPr>
          <w:rFonts w:ascii="Arial" w:hAnsi="Arial" w:cs="Arial"/>
        </w:rPr>
        <w:tab/>
      </w:r>
      <w:r w:rsidRPr="004E68B5">
        <w:rPr>
          <w:rFonts w:ascii="Arial" w:hAnsi="Arial" w:cs="Arial"/>
        </w:rPr>
        <w:tab/>
      </w:r>
      <w:r w:rsidRPr="004E68B5">
        <w:rPr>
          <w:rFonts w:ascii="Arial" w:hAnsi="Arial" w:cs="Arial"/>
        </w:rPr>
        <w:tab/>
      </w:r>
      <w:r w:rsidRPr="004E68B5">
        <w:rPr>
          <w:rFonts w:ascii="Arial" w:hAnsi="Arial" w:cs="Arial"/>
        </w:rPr>
        <w:tab/>
      </w:r>
      <w:r w:rsidRPr="004E68B5">
        <w:rPr>
          <w:rFonts w:ascii="Arial" w:hAnsi="Arial" w:cs="Arial"/>
        </w:rPr>
        <w:tab/>
        <w:t>406-626-5417</w:t>
      </w:r>
    </w:p>
    <w:p w:rsidR="004E68B5" w:rsidRPr="004E68B5" w:rsidRDefault="004E68B5" w:rsidP="004E68B5">
      <w:pPr>
        <w:spacing w:after="60"/>
        <w:ind w:left="720" w:right="720" w:firstLine="720"/>
        <w:rPr>
          <w:rFonts w:ascii="Arial" w:hAnsi="Arial" w:cs="Arial"/>
        </w:rPr>
      </w:pPr>
      <w:r w:rsidRPr="004E68B5">
        <w:rPr>
          <w:rFonts w:ascii="Arial" w:hAnsi="Arial" w:cs="Arial"/>
        </w:rPr>
        <w:t xml:space="preserve">Trevor Unsworth (Plains/Thompson Falls District) </w:t>
      </w:r>
      <w:r w:rsidRPr="004E68B5">
        <w:rPr>
          <w:rFonts w:ascii="Arial" w:hAnsi="Arial" w:cs="Arial"/>
          <w:b/>
          <w:color w:val="FF0000"/>
        </w:rPr>
        <w:t>***</w:t>
      </w:r>
      <w:r w:rsidRPr="004E68B5">
        <w:rPr>
          <w:rFonts w:ascii="Arial" w:hAnsi="Arial" w:cs="Arial"/>
        </w:rPr>
        <w:tab/>
      </w:r>
      <w:r w:rsidRPr="004E68B5">
        <w:rPr>
          <w:rFonts w:ascii="Arial" w:hAnsi="Arial" w:cs="Arial"/>
        </w:rPr>
        <w:tab/>
        <w:t>406-826-4325</w:t>
      </w:r>
    </w:p>
    <w:p w:rsidR="004E68B5" w:rsidRPr="004E68B5" w:rsidRDefault="004E68B5" w:rsidP="004E68B5">
      <w:pPr>
        <w:spacing w:after="60"/>
        <w:ind w:left="720" w:right="720" w:firstLine="720"/>
        <w:rPr>
          <w:rFonts w:ascii="Arial" w:hAnsi="Arial" w:cs="Arial"/>
        </w:rPr>
      </w:pPr>
      <w:r w:rsidRPr="004E68B5">
        <w:rPr>
          <w:rFonts w:ascii="Arial" w:hAnsi="Arial" w:cs="Arial"/>
        </w:rPr>
        <w:t>Tate Cavill (Plain</w:t>
      </w:r>
      <w:r>
        <w:rPr>
          <w:rFonts w:ascii="Arial" w:hAnsi="Arial" w:cs="Arial"/>
        </w:rPr>
        <w:t>s</w:t>
      </w:r>
      <w:r w:rsidRPr="004E68B5">
        <w:rPr>
          <w:rFonts w:ascii="Arial" w:hAnsi="Arial" w:cs="Arial"/>
        </w:rPr>
        <w:t>/Thompson Falls District)</w:t>
      </w:r>
      <w:r w:rsidRPr="004E68B5">
        <w:rPr>
          <w:rFonts w:ascii="Arial" w:hAnsi="Arial" w:cs="Arial"/>
          <w:b/>
          <w:color w:val="FF0000"/>
        </w:rPr>
        <w:t xml:space="preserve"> ***</w:t>
      </w:r>
      <w:r w:rsidRPr="004E68B5">
        <w:rPr>
          <w:rFonts w:ascii="Arial" w:hAnsi="Arial" w:cs="Arial"/>
          <w:b/>
          <w:color w:val="FF0000"/>
        </w:rPr>
        <w:tab/>
      </w:r>
      <w:r w:rsidRPr="004E68B5">
        <w:rPr>
          <w:rFonts w:ascii="Arial" w:hAnsi="Arial" w:cs="Arial"/>
          <w:b/>
          <w:color w:val="FF0000"/>
        </w:rPr>
        <w:tab/>
      </w:r>
      <w:r w:rsidRPr="004E68B5">
        <w:rPr>
          <w:rFonts w:ascii="Arial" w:hAnsi="Arial" w:cs="Arial"/>
          <w:b/>
          <w:color w:val="FF0000"/>
        </w:rPr>
        <w:tab/>
      </w:r>
      <w:r w:rsidRPr="004E68B5">
        <w:rPr>
          <w:rFonts w:ascii="Arial" w:hAnsi="Arial" w:cs="Arial"/>
        </w:rPr>
        <w:t>406-826-4336</w:t>
      </w:r>
    </w:p>
    <w:p w:rsidR="004E68B5" w:rsidRPr="004E68B5" w:rsidRDefault="004E68B5" w:rsidP="004E68B5">
      <w:pPr>
        <w:spacing w:after="60"/>
        <w:ind w:left="720" w:firstLine="720"/>
        <w:rPr>
          <w:rFonts w:ascii="Arial" w:hAnsi="Arial" w:cs="Arial"/>
        </w:rPr>
      </w:pPr>
      <w:r w:rsidRPr="004E68B5">
        <w:rPr>
          <w:rFonts w:ascii="Arial" w:hAnsi="Arial" w:cs="Arial"/>
        </w:rPr>
        <w:t>Evan Day (Missoula Helitack)</w:t>
      </w:r>
      <w:r w:rsidRPr="004E68B5">
        <w:rPr>
          <w:rFonts w:ascii="Arial" w:hAnsi="Arial" w:cs="Arial"/>
        </w:rPr>
        <w:tab/>
      </w:r>
      <w:r w:rsidRPr="004E68B5">
        <w:rPr>
          <w:rFonts w:ascii="Arial" w:hAnsi="Arial" w:cs="Arial"/>
        </w:rPr>
        <w:tab/>
      </w:r>
      <w:r w:rsidRPr="004E68B5">
        <w:rPr>
          <w:rFonts w:ascii="Arial" w:hAnsi="Arial" w:cs="Arial"/>
        </w:rPr>
        <w:tab/>
      </w:r>
      <w:r w:rsidRPr="004E68B5">
        <w:rPr>
          <w:rFonts w:ascii="Arial" w:hAnsi="Arial" w:cs="Arial"/>
        </w:rPr>
        <w:tab/>
      </w:r>
      <w:r>
        <w:rPr>
          <w:rFonts w:ascii="Arial" w:hAnsi="Arial" w:cs="Arial"/>
        </w:rPr>
        <w:tab/>
      </w:r>
      <w:r w:rsidRPr="004E68B5">
        <w:rPr>
          <w:rFonts w:ascii="Arial" w:hAnsi="Arial" w:cs="Arial"/>
        </w:rPr>
        <w:tab/>
        <w:t>406-829-7360</w:t>
      </w:r>
    </w:p>
    <w:p w:rsidR="004E68B5" w:rsidRPr="004E68B5" w:rsidRDefault="004E68B5" w:rsidP="004E68B5">
      <w:pPr>
        <w:spacing w:after="60"/>
        <w:ind w:left="720" w:firstLine="720"/>
        <w:rPr>
          <w:rFonts w:ascii="Arial" w:hAnsi="Arial" w:cs="Arial"/>
        </w:rPr>
      </w:pPr>
      <w:r w:rsidRPr="004E68B5">
        <w:rPr>
          <w:rFonts w:ascii="Arial" w:hAnsi="Arial" w:cs="Arial"/>
        </w:rPr>
        <w:t>Josh Klare (Missoula Helitack)</w:t>
      </w:r>
      <w:r w:rsidRPr="004E68B5">
        <w:rPr>
          <w:rFonts w:ascii="Arial" w:hAnsi="Arial" w:cs="Arial"/>
        </w:rPr>
        <w:tab/>
        <w:t xml:space="preserve">      </w:t>
      </w:r>
      <w:r w:rsidRPr="004E68B5">
        <w:rPr>
          <w:rFonts w:ascii="Arial" w:hAnsi="Arial" w:cs="Arial"/>
        </w:rPr>
        <w:tab/>
      </w:r>
      <w:r w:rsidRPr="004E68B5">
        <w:rPr>
          <w:rFonts w:ascii="Arial" w:hAnsi="Arial" w:cs="Arial"/>
        </w:rPr>
        <w:tab/>
      </w:r>
      <w:r w:rsidRPr="004E68B5">
        <w:rPr>
          <w:rFonts w:ascii="Arial" w:hAnsi="Arial" w:cs="Arial"/>
        </w:rPr>
        <w:tab/>
      </w:r>
      <w:r w:rsidRPr="004E68B5">
        <w:rPr>
          <w:rFonts w:ascii="Arial" w:hAnsi="Arial" w:cs="Arial"/>
        </w:rPr>
        <w:tab/>
        <w:t>406-329-4797</w:t>
      </w:r>
    </w:p>
    <w:p w:rsidR="004E68B5" w:rsidRPr="004E68B5" w:rsidRDefault="004E68B5" w:rsidP="004E68B5">
      <w:pPr>
        <w:spacing w:after="60"/>
        <w:ind w:left="720" w:right="720" w:firstLine="720"/>
        <w:rPr>
          <w:rFonts w:ascii="Arial" w:hAnsi="Arial" w:cs="Arial"/>
        </w:rPr>
      </w:pPr>
      <w:r w:rsidRPr="004E68B5">
        <w:rPr>
          <w:rFonts w:ascii="Arial" w:hAnsi="Arial" w:cs="Arial"/>
        </w:rPr>
        <w:t>Shawn Faiella (Lolo Hotshots)</w:t>
      </w:r>
      <w:r w:rsidRPr="004E68B5">
        <w:rPr>
          <w:rFonts w:ascii="Arial" w:hAnsi="Arial" w:cs="Arial"/>
        </w:rPr>
        <w:tab/>
      </w:r>
      <w:r w:rsidRPr="004E68B5">
        <w:rPr>
          <w:rFonts w:ascii="Arial" w:hAnsi="Arial" w:cs="Arial"/>
        </w:rPr>
        <w:tab/>
      </w:r>
      <w:r w:rsidRPr="004E68B5">
        <w:rPr>
          <w:rFonts w:ascii="Arial" w:hAnsi="Arial" w:cs="Arial"/>
        </w:rPr>
        <w:tab/>
      </w:r>
      <w:r w:rsidRPr="004E68B5">
        <w:rPr>
          <w:rFonts w:ascii="Arial" w:hAnsi="Arial" w:cs="Arial"/>
        </w:rPr>
        <w:tab/>
      </w:r>
      <w:r w:rsidRPr="004E68B5">
        <w:rPr>
          <w:rFonts w:ascii="Arial" w:hAnsi="Arial" w:cs="Arial"/>
        </w:rPr>
        <w:tab/>
        <w:t xml:space="preserve">406-829-7000 </w:t>
      </w:r>
    </w:p>
    <w:p w:rsidR="004E68B5" w:rsidRPr="004E68B5" w:rsidRDefault="009D349B" w:rsidP="004E68B5">
      <w:pPr>
        <w:spacing w:after="60"/>
        <w:ind w:left="720" w:firstLine="720"/>
        <w:rPr>
          <w:rFonts w:ascii="Arial" w:hAnsi="Arial" w:cs="Arial"/>
        </w:rPr>
      </w:pPr>
      <w:r>
        <w:rPr>
          <w:rFonts w:ascii="Arial" w:hAnsi="Arial" w:cs="Arial"/>
        </w:rPr>
        <w:t xml:space="preserve">Teresa Sage </w:t>
      </w:r>
      <w:r w:rsidR="004E68B5" w:rsidRPr="004E68B5">
        <w:rPr>
          <w:rFonts w:ascii="Arial" w:hAnsi="Arial" w:cs="Arial"/>
        </w:rPr>
        <w:t>(Missoula Dispatch)</w:t>
      </w:r>
      <w:r>
        <w:rPr>
          <w:rFonts w:ascii="Arial" w:hAnsi="Arial" w:cs="Arial"/>
        </w:rPr>
        <w:tab/>
      </w:r>
      <w:r w:rsidR="004E68B5" w:rsidRPr="004E68B5">
        <w:rPr>
          <w:rFonts w:ascii="Arial" w:hAnsi="Arial" w:cs="Arial"/>
        </w:rPr>
        <w:tab/>
      </w:r>
      <w:r w:rsidR="004E68B5" w:rsidRPr="004E68B5">
        <w:rPr>
          <w:rFonts w:ascii="Arial" w:hAnsi="Arial" w:cs="Arial"/>
        </w:rPr>
        <w:tab/>
      </w:r>
      <w:r w:rsidR="004E68B5">
        <w:rPr>
          <w:rFonts w:ascii="Arial" w:hAnsi="Arial" w:cs="Arial"/>
        </w:rPr>
        <w:tab/>
      </w:r>
      <w:r>
        <w:rPr>
          <w:rFonts w:ascii="Arial" w:hAnsi="Arial" w:cs="Arial"/>
        </w:rPr>
        <w:tab/>
        <w:t>406-829-7052</w:t>
      </w:r>
      <w:r w:rsidR="004E68B5" w:rsidRPr="004E68B5">
        <w:rPr>
          <w:rFonts w:ascii="Arial" w:hAnsi="Arial" w:cs="Arial"/>
        </w:rPr>
        <w:t xml:space="preserve">                                      </w:t>
      </w:r>
    </w:p>
    <w:p w:rsidR="004E68B5" w:rsidRPr="004E68B5" w:rsidRDefault="004E68B5" w:rsidP="004E68B5">
      <w:pPr>
        <w:spacing w:after="0" w:line="240" w:lineRule="auto"/>
        <w:rPr>
          <w:rFonts w:ascii="Arial" w:hAnsi="Arial" w:cs="Arial"/>
        </w:rPr>
      </w:pPr>
      <w:r w:rsidRPr="004E68B5">
        <w:rPr>
          <w:rFonts w:ascii="Arial" w:hAnsi="Arial" w:cs="Arial"/>
          <w:color w:val="FF0000"/>
        </w:rPr>
        <w:t>***</w:t>
      </w:r>
      <w:r w:rsidRPr="004E68B5">
        <w:rPr>
          <w:rFonts w:ascii="Arial" w:hAnsi="Arial" w:cs="Arial"/>
        </w:rPr>
        <w:t xml:space="preserve"> Government Housing Available</w:t>
      </w:r>
    </w:p>
    <w:p w:rsidR="004E68B5" w:rsidRDefault="004E68B5" w:rsidP="004E68B5">
      <w:pPr>
        <w:spacing w:after="0" w:line="240" w:lineRule="auto"/>
        <w:rPr>
          <w:rFonts w:ascii="Arial" w:hAnsi="Arial" w:cs="Arial"/>
          <w:b/>
          <w:szCs w:val="24"/>
          <w:u w:val="single"/>
        </w:rPr>
      </w:pPr>
    </w:p>
    <w:tbl>
      <w:tblPr>
        <w:tblStyle w:val="TableGrid2"/>
        <w:tblW w:w="10530" w:type="dxa"/>
        <w:tblInd w:w="85" w:type="dxa"/>
        <w:tblLook w:val="04E0" w:firstRow="1" w:lastRow="1" w:firstColumn="1" w:lastColumn="0" w:noHBand="0" w:noVBand="1"/>
      </w:tblPr>
      <w:tblGrid>
        <w:gridCol w:w="6930"/>
        <w:gridCol w:w="1800"/>
        <w:gridCol w:w="1800"/>
      </w:tblGrid>
      <w:tr w:rsidR="00BB6F58" w:rsidRPr="003C3196" w:rsidTr="00613420">
        <w:trPr>
          <w:trHeight w:val="268"/>
        </w:trPr>
        <w:tc>
          <w:tcPr>
            <w:tcW w:w="6930" w:type="dxa"/>
          </w:tcPr>
          <w:p w:rsidR="00BB6F58" w:rsidRPr="001107B0" w:rsidRDefault="00BB6F58" w:rsidP="0008684A">
            <w:pPr>
              <w:jc w:val="center"/>
              <w:rPr>
                <w:rFonts w:ascii="Calibri" w:eastAsia="Calibri" w:hAnsi="Calibri" w:cs="Calibri"/>
                <w:b/>
              </w:rPr>
            </w:pPr>
            <w:r w:rsidRPr="001107B0">
              <w:rPr>
                <w:rFonts w:ascii="Calibri" w:eastAsia="Calibri" w:hAnsi="Calibri" w:cs="Calibri"/>
                <w:b/>
              </w:rPr>
              <w:t>Position</w:t>
            </w:r>
          </w:p>
        </w:tc>
        <w:tc>
          <w:tcPr>
            <w:tcW w:w="1800" w:type="dxa"/>
          </w:tcPr>
          <w:p w:rsidR="00BB6F58" w:rsidRPr="001107B0" w:rsidRDefault="00BB6F58" w:rsidP="0008684A">
            <w:pPr>
              <w:jc w:val="center"/>
              <w:rPr>
                <w:rFonts w:ascii="Calibri" w:eastAsia="Calibri" w:hAnsi="Calibri" w:cs="Calibri"/>
                <w:b/>
              </w:rPr>
            </w:pPr>
            <w:r w:rsidRPr="001107B0">
              <w:rPr>
                <w:rFonts w:ascii="Calibri" w:eastAsia="Calibri" w:hAnsi="Calibri" w:cs="Calibri"/>
                <w:b/>
              </w:rPr>
              <w:t>Grade</w:t>
            </w:r>
          </w:p>
        </w:tc>
        <w:tc>
          <w:tcPr>
            <w:tcW w:w="1800" w:type="dxa"/>
            <w:tcBorders>
              <w:bottom w:val="single" w:sz="4" w:space="0" w:color="auto"/>
            </w:tcBorders>
            <w:shd w:val="clear" w:color="auto" w:fill="auto"/>
          </w:tcPr>
          <w:p w:rsidR="0076667E" w:rsidRPr="001107B0" w:rsidRDefault="00BB6F58" w:rsidP="00BB6F58">
            <w:pPr>
              <w:rPr>
                <w:rFonts w:ascii="Calibri" w:hAnsi="Calibri" w:cs="Calibri"/>
                <w:b/>
              </w:rPr>
            </w:pPr>
            <w:r w:rsidRPr="001107B0">
              <w:rPr>
                <w:rFonts w:ascii="Calibri" w:hAnsi="Calibri" w:cs="Calibri"/>
                <w:b/>
              </w:rPr>
              <w:t>Vacancy Number</w:t>
            </w:r>
          </w:p>
        </w:tc>
      </w:tr>
      <w:tr w:rsidR="00754422" w:rsidRPr="003C3196" w:rsidTr="00613420">
        <w:trPr>
          <w:trHeight w:val="268"/>
        </w:trPr>
        <w:tc>
          <w:tcPr>
            <w:tcW w:w="6930" w:type="dxa"/>
          </w:tcPr>
          <w:p w:rsidR="00754422" w:rsidRPr="00613420" w:rsidRDefault="00754422" w:rsidP="00754422">
            <w:pPr>
              <w:rPr>
                <w:rFonts w:eastAsia="Calibri" w:cstheme="minorHAnsi"/>
                <w:b/>
                <w:sz w:val="20"/>
                <w:szCs w:val="20"/>
                <w:u w:val="single"/>
              </w:rPr>
            </w:pPr>
            <w:r w:rsidRPr="00613420">
              <w:rPr>
                <w:rFonts w:eastAsia="Calibri" w:cstheme="minorHAnsi"/>
                <w:b/>
                <w:sz w:val="20"/>
                <w:szCs w:val="20"/>
                <w:u w:val="single"/>
              </w:rPr>
              <w:t>Entry-level Firefighter</w:t>
            </w:r>
            <w:r w:rsidRPr="00613420">
              <w:rPr>
                <w:rFonts w:eastAsia="Calibri" w:cstheme="minorHAnsi"/>
                <w:sz w:val="20"/>
                <w:szCs w:val="20"/>
              </w:rPr>
              <w:t>:</w:t>
            </w:r>
            <w:r w:rsidRPr="00613420">
              <w:rPr>
                <w:rFonts w:cstheme="minorHAnsi"/>
                <w:sz w:val="20"/>
                <w:szCs w:val="20"/>
              </w:rPr>
              <w:t xml:space="preserve"> The purpose of the position is to assist in performing the technical tasks of wildland fire program.  Work is directly related to wildland fire suppression and control activities</w:t>
            </w:r>
          </w:p>
        </w:tc>
        <w:tc>
          <w:tcPr>
            <w:tcW w:w="1800" w:type="dxa"/>
          </w:tcPr>
          <w:p w:rsidR="00754422" w:rsidRPr="00613420" w:rsidRDefault="00754422" w:rsidP="00754422">
            <w:pPr>
              <w:jc w:val="center"/>
              <w:rPr>
                <w:rFonts w:eastAsia="Calibri" w:cstheme="minorHAnsi"/>
                <w:sz w:val="20"/>
                <w:szCs w:val="20"/>
              </w:rPr>
            </w:pPr>
          </w:p>
          <w:p w:rsidR="00754422" w:rsidRPr="00613420" w:rsidRDefault="00754422" w:rsidP="00754422">
            <w:pPr>
              <w:jc w:val="center"/>
              <w:rPr>
                <w:rFonts w:eastAsia="Calibri" w:cstheme="minorHAnsi"/>
                <w:sz w:val="20"/>
                <w:szCs w:val="20"/>
              </w:rPr>
            </w:pPr>
            <w:r w:rsidRPr="00613420">
              <w:rPr>
                <w:rFonts w:eastAsia="Calibri" w:cstheme="minorHAnsi"/>
                <w:sz w:val="20"/>
                <w:szCs w:val="20"/>
              </w:rPr>
              <w:t>GS-0462-0</w:t>
            </w:r>
            <w:r>
              <w:rPr>
                <w:rFonts w:eastAsia="Calibri" w:cstheme="minorHAnsi"/>
                <w:sz w:val="20"/>
                <w:szCs w:val="20"/>
              </w:rPr>
              <w:t>2</w:t>
            </w:r>
          </w:p>
        </w:tc>
        <w:tc>
          <w:tcPr>
            <w:tcW w:w="1800" w:type="dxa"/>
            <w:tcBorders>
              <w:bottom w:val="single" w:sz="4" w:space="0" w:color="auto"/>
            </w:tcBorders>
            <w:shd w:val="clear" w:color="auto" w:fill="auto"/>
            <w:vAlign w:val="bottom"/>
          </w:tcPr>
          <w:p w:rsidR="00754422" w:rsidRPr="00613420" w:rsidRDefault="00754422" w:rsidP="00754422">
            <w:pPr>
              <w:rPr>
                <w:rFonts w:cstheme="minorHAnsi"/>
                <w:color w:val="000000"/>
                <w:sz w:val="20"/>
                <w:szCs w:val="20"/>
              </w:rPr>
            </w:pPr>
          </w:p>
          <w:p w:rsidR="00754422" w:rsidRPr="00613420" w:rsidRDefault="00754422" w:rsidP="00754422">
            <w:pPr>
              <w:rPr>
                <w:rFonts w:cstheme="minorHAnsi"/>
                <w:color w:val="000000"/>
                <w:sz w:val="20"/>
                <w:szCs w:val="20"/>
              </w:rPr>
            </w:pPr>
            <w:r w:rsidRPr="00613420">
              <w:rPr>
                <w:rFonts w:cstheme="minorHAnsi"/>
                <w:color w:val="000000"/>
                <w:sz w:val="20"/>
                <w:szCs w:val="20"/>
              </w:rPr>
              <w:t>Will be issued September, 2020</w:t>
            </w:r>
          </w:p>
          <w:p w:rsidR="00754422" w:rsidRPr="00613420" w:rsidRDefault="00754422" w:rsidP="00754422">
            <w:pPr>
              <w:rPr>
                <w:rFonts w:cstheme="minorHAnsi"/>
                <w:color w:val="000000"/>
                <w:sz w:val="20"/>
                <w:szCs w:val="20"/>
              </w:rPr>
            </w:pPr>
          </w:p>
        </w:tc>
      </w:tr>
      <w:tr w:rsidR="00734430" w:rsidRPr="003C3196" w:rsidTr="00613420">
        <w:trPr>
          <w:trHeight w:val="268"/>
        </w:trPr>
        <w:tc>
          <w:tcPr>
            <w:tcW w:w="6930" w:type="dxa"/>
          </w:tcPr>
          <w:p w:rsidR="00734430" w:rsidRPr="00613420" w:rsidRDefault="00734430" w:rsidP="00C04C71">
            <w:pPr>
              <w:rPr>
                <w:rFonts w:eastAsia="Calibri" w:cstheme="minorHAnsi"/>
                <w:sz w:val="20"/>
                <w:szCs w:val="20"/>
              </w:rPr>
            </w:pPr>
            <w:r w:rsidRPr="00613420">
              <w:rPr>
                <w:rFonts w:eastAsia="Calibri" w:cstheme="minorHAnsi"/>
                <w:b/>
                <w:sz w:val="20"/>
                <w:szCs w:val="20"/>
                <w:u w:val="single"/>
              </w:rPr>
              <w:t>Entry-level Fire</w:t>
            </w:r>
            <w:r w:rsidR="001107B0" w:rsidRPr="00613420">
              <w:rPr>
                <w:rFonts w:eastAsia="Calibri" w:cstheme="minorHAnsi"/>
                <w:b/>
                <w:sz w:val="20"/>
                <w:szCs w:val="20"/>
                <w:u w:val="single"/>
              </w:rPr>
              <w:t>fighter</w:t>
            </w:r>
            <w:r w:rsidR="0076667E" w:rsidRPr="00613420">
              <w:rPr>
                <w:rFonts w:eastAsia="Calibri" w:cstheme="minorHAnsi"/>
                <w:sz w:val="20"/>
                <w:szCs w:val="20"/>
              </w:rPr>
              <w:t>:</w:t>
            </w:r>
            <w:r w:rsidR="00613420" w:rsidRPr="00613420">
              <w:rPr>
                <w:rFonts w:cstheme="minorHAnsi"/>
                <w:sz w:val="20"/>
                <w:szCs w:val="20"/>
              </w:rPr>
              <w:t xml:space="preserve"> This position is for </w:t>
            </w:r>
            <w:r w:rsidR="0076667E" w:rsidRPr="00613420">
              <w:rPr>
                <w:rFonts w:cstheme="minorHAnsi"/>
                <w:sz w:val="20"/>
                <w:szCs w:val="20"/>
              </w:rPr>
              <w:t xml:space="preserve">wildland fire suppression/management/control, as a firefighter on an engine, </w:t>
            </w:r>
            <w:r w:rsidR="00613420" w:rsidRPr="00613420">
              <w:rPr>
                <w:rFonts w:cstheme="minorHAnsi"/>
                <w:sz w:val="20"/>
                <w:szCs w:val="20"/>
              </w:rPr>
              <w:t>hotshot, helitack or hand crew.</w:t>
            </w:r>
            <w:r w:rsidR="00C04C71" w:rsidRPr="00613420">
              <w:rPr>
                <w:rFonts w:cstheme="minorHAnsi"/>
                <w:i/>
                <w:sz w:val="20"/>
                <w:szCs w:val="20"/>
              </w:rPr>
              <w:t xml:space="preserve"> </w:t>
            </w:r>
            <w:r w:rsidR="00C04C71" w:rsidRPr="00613420">
              <w:rPr>
                <w:rFonts w:cstheme="minorHAnsi"/>
                <w:sz w:val="20"/>
                <w:szCs w:val="20"/>
              </w:rPr>
              <w:t>Other wildland fire related duties might involve fire prevention, patrol, detection, or prescribed burning.</w:t>
            </w:r>
          </w:p>
        </w:tc>
        <w:tc>
          <w:tcPr>
            <w:tcW w:w="1800" w:type="dxa"/>
          </w:tcPr>
          <w:p w:rsidR="007B24A1" w:rsidRPr="00613420" w:rsidRDefault="007B24A1" w:rsidP="00734430">
            <w:pPr>
              <w:jc w:val="center"/>
              <w:rPr>
                <w:rFonts w:eastAsia="Calibri" w:cstheme="minorHAnsi"/>
                <w:sz w:val="20"/>
                <w:szCs w:val="20"/>
              </w:rPr>
            </w:pPr>
          </w:p>
          <w:p w:rsidR="00734430" w:rsidRPr="00613420" w:rsidRDefault="00734430" w:rsidP="00734430">
            <w:pPr>
              <w:jc w:val="center"/>
              <w:rPr>
                <w:rFonts w:eastAsia="Calibri" w:cstheme="minorHAnsi"/>
                <w:sz w:val="20"/>
                <w:szCs w:val="20"/>
              </w:rPr>
            </w:pPr>
            <w:r w:rsidRPr="00613420">
              <w:rPr>
                <w:rFonts w:eastAsia="Calibri" w:cstheme="minorHAnsi"/>
                <w:sz w:val="20"/>
                <w:szCs w:val="20"/>
              </w:rPr>
              <w:t>GS-</w:t>
            </w:r>
            <w:r w:rsidR="001107B0" w:rsidRPr="00613420">
              <w:rPr>
                <w:rFonts w:eastAsia="Calibri" w:cstheme="minorHAnsi"/>
                <w:sz w:val="20"/>
                <w:szCs w:val="20"/>
              </w:rPr>
              <w:t>0</w:t>
            </w:r>
            <w:r w:rsidRPr="00613420">
              <w:rPr>
                <w:rFonts w:eastAsia="Calibri" w:cstheme="minorHAnsi"/>
                <w:sz w:val="20"/>
                <w:szCs w:val="20"/>
              </w:rPr>
              <w:t>462-03</w:t>
            </w:r>
          </w:p>
        </w:tc>
        <w:tc>
          <w:tcPr>
            <w:tcW w:w="1800" w:type="dxa"/>
            <w:tcBorders>
              <w:bottom w:val="single" w:sz="4" w:space="0" w:color="auto"/>
            </w:tcBorders>
            <w:shd w:val="clear" w:color="auto" w:fill="auto"/>
            <w:vAlign w:val="bottom"/>
          </w:tcPr>
          <w:p w:rsidR="007B24A1" w:rsidRPr="00613420" w:rsidRDefault="007B24A1" w:rsidP="00734430">
            <w:pPr>
              <w:rPr>
                <w:rFonts w:cstheme="minorHAnsi"/>
                <w:color w:val="000000"/>
                <w:sz w:val="20"/>
                <w:szCs w:val="20"/>
              </w:rPr>
            </w:pPr>
          </w:p>
          <w:p w:rsidR="0076667E" w:rsidRPr="00613420" w:rsidRDefault="006C51DE" w:rsidP="00734430">
            <w:pPr>
              <w:rPr>
                <w:rFonts w:cstheme="minorHAnsi"/>
                <w:color w:val="000000"/>
                <w:sz w:val="20"/>
                <w:szCs w:val="20"/>
              </w:rPr>
            </w:pPr>
            <w:r w:rsidRPr="00613420">
              <w:rPr>
                <w:rFonts w:cstheme="minorHAnsi"/>
                <w:color w:val="000000"/>
                <w:sz w:val="20"/>
                <w:szCs w:val="20"/>
              </w:rPr>
              <w:t>Will be i</w:t>
            </w:r>
            <w:r w:rsidR="0076667E" w:rsidRPr="00613420">
              <w:rPr>
                <w:rFonts w:cstheme="minorHAnsi"/>
                <w:color w:val="000000"/>
                <w:sz w:val="20"/>
                <w:szCs w:val="20"/>
              </w:rPr>
              <w:t>ssued September, 2020</w:t>
            </w:r>
          </w:p>
          <w:p w:rsidR="0076667E" w:rsidRPr="00613420" w:rsidRDefault="0076667E" w:rsidP="00734430">
            <w:pPr>
              <w:rPr>
                <w:rFonts w:cstheme="minorHAnsi"/>
                <w:color w:val="000000"/>
                <w:sz w:val="20"/>
                <w:szCs w:val="20"/>
              </w:rPr>
            </w:pPr>
          </w:p>
        </w:tc>
      </w:tr>
      <w:tr w:rsidR="00BB6F58" w:rsidRPr="003C3196" w:rsidTr="00613420">
        <w:trPr>
          <w:trHeight w:val="280"/>
        </w:trPr>
        <w:tc>
          <w:tcPr>
            <w:tcW w:w="6930" w:type="dxa"/>
          </w:tcPr>
          <w:p w:rsidR="00BB6F58" w:rsidRPr="00613420" w:rsidRDefault="001107B0" w:rsidP="00C04C71">
            <w:pPr>
              <w:rPr>
                <w:rFonts w:eastAsia="Calibri" w:cstheme="minorHAnsi"/>
                <w:sz w:val="20"/>
                <w:szCs w:val="20"/>
              </w:rPr>
            </w:pPr>
            <w:r w:rsidRPr="00613420">
              <w:rPr>
                <w:rFonts w:eastAsia="Calibri" w:cstheme="minorHAnsi"/>
                <w:b/>
                <w:sz w:val="20"/>
                <w:szCs w:val="20"/>
                <w:u w:val="single"/>
              </w:rPr>
              <w:t>Returning Firefighter</w:t>
            </w:r>
            <w:r w:rsidR="0076667E" w:rsidRPr="00613420">
              <w:rPr>
                <w:rFonts w:eastAsia="Calibri" w:cstheme="minorHAnsi"/>
                <w:sz w:val="20"/>
                <w:szCs w:val="20"/>
              </w:rPr>
              <w:t xml:space="preserve">: </w:t>
            </w:r>
            <w:r w:rsidR="00613420" w:rsidRPr="00613420">
              <w:rPr>
                <w:rFonts w:cstheme="minorHAnsi"/>
                <w:sz w:val="20"/>
                <w:szCs w:val="20"/>
              </w:rPr>
              <w:t xml:space="preserve">This position is for </w:t>
            </w:r>
            <w:r w:rsidR="0076667E" w:rsidRPr="00613420">
              <w:rPr>
                <w:rFonts w:cstheme="minorHAnsi"/>
                <w:sz w:val="20"/>
                <w:szCs w:val="20"/>
              </w:rPr>
              <w:t xml:space="preserve">wildland fire suppression/management/control, as a firefighter on an engine, </w:t>
            </w:r>
            <w:r w:rsidR="00613420" w:rsidRPr="00613420">
              <w:rPr>
                <w:rFonts w:cstheme="minorHAnsi"/>
                <w:sz w:val="20"/>
                <w:szCs w:val="20"/>
              </w:rPr>
              <w:t>hotshot, helitack or hand crew.</w:t>
            </w:r>
            <w:r w:rsidR="00C04C71" w:rsidRPr="00613420">
              <w:rPr>
                <w:rFonts w:cstheme="minorHAnsi"/>
                <w:sz w:val="20"/>
                <w:szCs w:val="20"/>
              </w:rPr>
              <w:t xml:space="preserve"> Other wildland fire related duties might involve fire prevention, patrol, detection, or prescribed burning.</w:t>
            </w:r>
          </w:p>
        </w:tc>
        <w:tc>
          <w:tcPr>
            <w:tcW w:w="1800" w:type="dxa"/>
          </w:tcPr>
          <w:p w:rsidR="007B24A1" w:rsidRPr="00613420" w:rsidRDefault="007B24A1" w:rsidP="0008684A">
            <w:pPr>
              <w:jc w:val="center"/>
              <w:rPr>
                <w:rFonts w:eastAsia="Calibri" w:cstheme="minorHAnsi"/>
                <w:sz w:val="20"/>
                <w:szCs w:val="20"/>
              </w:rPr>
            </w:pPr>
          </w:p>
          <w:p w:rsidR="00BB6F58" w:rsidRPr="00613420" w:rsidRDefault="00BB6F58" w:rsidP="0008684A">
            <w:pPr>
              <w:jc w:val="center"/>
              <w:rPr>
                <w:rFonts w:eastAsia="Calibri" w:cstheme="minorHAnsi"/>
                <w:sz w:val="20"/>
                <w:szCs w:val="20"/>
              </w:rPr>
            </w:pPr>
            <w:r w:rsidRPr="00613420">
              <w:rPr>
                <w:rFonts w:eastAsia="Calibri" w:cstheme="minorHAnsi"/>
                <w:sz w:val="20"/>
                <w:szCs w:val="20"/>
              </w:rPr>
              <w:t>GS-</w:t>
            </w:r>
            <w:r w:rsidR="001107B0" w:rsidRPr="00613420">
              <w:rPr>
                <w:rFonts w:eastAsia="Calibri" w:cstheme="minorHAnsi"/>
                <w:sz w:val="20"/>
                <w:szCs w:val="20"/>
              </w:rPr>
              <w:t>0</w:t>
            </w:r>
            <w:r w:rsidRPr="00613420">
              <w:rPr>
                <w:rFonts w:eastAsia="Calibri" w:cstheme="minorHAnsi"/>
                <w:sz w:val="20"/>
                <w:szCs w:val="20"/>
              </w:rPr>
              <w:t>462-04</w:t>
            </w:r>
          </w:p>
        </w:tc>
        <w:tc>
          <w:tcPr>
            <w:tcW w:w="1800" w:type="dxa"/>
            <w:tcBorders>
              <w:bottom w:val="single" w:sz="4" w:space="0" w:color="auto"/>
            </w:tcBorders>
            <w:shd w:val="clear" w:color="auto" w:fill="auto"/>
          </w:tcPr>
          <w:p w:rsidR="007B24A1" w:rsidRPr="00613420" w:rsidRDefault="007B24A1" w:rsidP="006C51DE">
            <w:pPr>
              <w:rPr>
                <w:rFonts w:cstheme="minorHAnsi"/>
                <w:color w:val="000000"/>
                <w:sz w:val="20"/>
                <w:szCs w:val="20"/>
              </w:rPr>
            </w:pPr>
          </w:p>
          <w:p w:rsidR="006C51DE" w:rsidRPr="00613420" w:rsidRDefault="006C51DE" w:rsidP="006C51DE">
            <w:pPr>
              <w:rPr>
                <w:rFonts w:cstheme="minorHAnsi"/>
                <w:color w:val="000000"/>
                <w:sz w:val="20"/>
                <w:szCs w:val="20"/>
              </w:rPr>
            </w:pPr>
            <w:r w:rsidRPr="00613420">
              <w:rPr>
                <w:rFonts w:cstheme="minorHAnsi"/>
                <w:color w:val="000000"/>
                <w:sz w:val="20"/>
                <w:szCs w:val="20"/>
              </w:rPr>
              <w:t>Will be issued September, 2020</w:t>
            </w:r>
          </w:p>
          <w:p w:rsidR="00BB6F58" w:rsidRPr="00613420" w:rsidRDefault="00BB6F58" w:rsidP="00BB6F58">
            <w:pPr>
              <w:rPr>
                <w:rFonts w:cstheme="minorHAnsi"/>
                <w:sz w:val="20"/>
                <w:szCs w:val="20"/>
              </w:rPr>
            </w:pPr>
          </w:p>
        </w:tc>
      </w:tr>
      <w:tr w:rsidR="00BB6F58" w:rsidRPr="003C3196" w:rsidTr="00613420">
        <w:trPr>
          <w:trHeight w:val="268"/>
        </w:trPr>
        <w:tc>
          <w:tcPr>
            <w:tcW w:w="6930" w:type="dxa"/>
          </w:tcPr>
          <w:p w:rsidR="00BB6F58" w:rsidRPr="00613420" w:rsidRDefault="00385F6C" w:rsidP="00C04C71">
            <w:pPr>
              <w:rPr>
                <w:rFonts w:eastAsia="Calibri" w:cstheme="minorHAnsi"/>
                <w:sz w:val="20"/>
                <w:szCs w:val="20"/>
              </w:rPr>
            </w:pPr>
            <w:r w:rsidRPr="00613420">
              <w:rPr>
                <w:rFonts w:eastAsia="Calibri" w:cstheme="minorHAnsi"/>
                <w:b/>
                <w:sz w:val="20"/>
                <w:szCs w:val="20"/>
                <w:u w:val="single"/>
              </w:rPr>
              <w:t>Returning Firefighter</w:t>
            </w:r>
            <w:r w:rsidR="0076667E" w:rsidRPr="00613420">
              <w:rPr>
                <w:rFonts w:eastAsia="Calibri" w:cstheme="minorHAnsi"/>
                <w:sz w:val="20"/>
                <w:szCs w:val="20"/>
              </w:rPr>
              <w:t xml:space="preserve">: </w:t>
            </w:r>
            <w:r w:rsidR="00613420" w:rsidRPr="00613420">
              <w:rPr>
                <w:rFonts w:cstheme="minorHAnsi"/>
                <w:sz w:val="20"/>
                <w:szCs w:val="20"/>
              </w:rPr>
              <w:t xml:space="preserve">This position is for </w:t>
            </w:r>
            <w:r w:rsidR="0076667E" w:rsidRPr="00613420">
              <w:rPr>
                <w:rFonts w:cstheme="minorHAnsi"/>
                <w:sz w:val="20"/>
                <w:szCs w:val="20"/>
              </w:rPr>
              <w:t>wildland fire suppression/management/control, as a firefighter on an engine, hotshot, helitack or hand crew.</w:t>
            </w:r>
            <w:r w:rsidR="00C04C71" w:rsidRPr="00613420">
              <w:rPr>
                <w:rFonts w:cstheme="minorHAnsi"/>
                <w:sz w:val="20"/>
                <w:szCs w:val="20"/>
              </w:rPr>
              <w:t xml:space="preserve"> This position is categorized as a Senior Fire Fighter (SFF) position</w:t>
            </w:r>
            <w:r w:rsidR="00613420" w:rsidRPr="00613420">
              <w:rPr>
                <w:rFonts w:cstheme="minorHAnsi"/>
                <w:sz w:val="20"/>
                <w:szCs w:val="20"/>
              </w:rPr>
              <w:t>.</w:t>
            </w:r>
            <w:r w:rsidR="00C04C71" w:rsidRPr="00613420">
              <w:rPr>
                <w:rFonts w:cstheme="minorHAnsi"/>
                <w:sz w:val="20"/>
                <w:szCs w:val="20"/>
              </w:rPr>
              <w:t xml:space="preserve"> Other wildland fire related duties might involve fire prevention, patrol, detection, or prescribed burning.</w:t>
            </w:r>
          </w:p>
        </w:tc>
        <w:tc>
          <w:tcPr>
            <w:tcW w:w="1800" w:type="dxa"/>
          </w:tcPr>
          <w:p w:rsidR="007B24A1" w:rsidRPr="00613420" w:rsidRDefault="007B24A1" w:rsidP="0008684A">
            <w:pPr>
              <w:jc w:val="center"/>
              <w:rPr>
                <w:rFonts w:eastAsia="Calibri" w:cstheme="minorHAnsi"/>
                <w:sz w:val="20"/>
                <w:szCs w:val="20"/>
              </w:rPr>
            </w:pPr>
          </w:p>
          <w:p w:rsidR="00BB6F58" w:rsidRPr="00613420" w:rsidRDefault="00BB6F58" w:rsidP="0008684A">
            <w:pPr>
              <w:jc w:val="center"/>
              <w:rPr>
                <w:rFonts w:eastAsia="Calibri" w:cstheme="minorHAnsi"/>
                <w:sz w:val="20"/>
                <w:szCs w:val="20"/>
              </w:rPr>
            </w:pPr>
            <w:r w:rsidRPr="00613420">
              <w:rPr>
                <w:rFonts w:eastAsia="Calibri" w:cstheme="minorHAnsi"/>
                <w:sz w:val="20"/>
                <w:szCs w:val="20"/>
              </w:rPr>
              <w:t>GS-</w:t>
            </w:r>
            <w:r w:rsidR="001107B0" w:rsidRPr="00613420">
              <w:rPr>
                <w:rFonts w:eastAsia="Calibri" w:cstheme="minorHAnsi"/>
                <w:sz w:val="20"/>
                <w:szCs w:val="20"/>
              </w:rPr>
              <w:t>0</w:t>
            </w:r>
            <w:r w:rsidRPr="00613420">
              <w:rPr>
                <w:rFonts w:eastAsia="Calibri" w:cstheme="minorHAnsi"/>
                <w:sz w:val="20"/>
                <w:szCs w:val="20"/>
              </w:rPr>
              <w:t>462-05</w:t>
            </w:r>
          </w:p>
        </w:tc>
        <w:tc>
          <w:tcPr>
            <w:tcW w:w="1800" w:type="dxa"/>
            <w:tcBorders>
              <w:bottom w:val="single" w:sz="4" w:space="0" w:color="auto"/>
            </w:tcBorders>
            <w:shd w:val="clear" w:color="auto" w:fill="auto"/>
          </w:tcPr>
          <w:p w:rsidR="007B24A1" w:rsidRPr="00613420" w:rsidRDefault="007B24A1" w:rsidP="006C51DE">
            <w:pPr>
              <w:rPr>
                <w:rFonts w:cstheme="minorHAnsi"/>
                <w:color w:val="000000"/>
                <w:sz w:val="20"/>
                <w:szCs w:val="20"/>
              </w:rPr>
            </w:pPr>
          </w:p>
          <w:p w:rsidR="006C51DE" w:rsidRPr="00613420" w:rsidRDefault="006C51DE" w:rsidP="006C51DE">
            <w:pPr>
              <w:rPr>
                <w:rFonts w:cstheme="minorHAnsi"/>
                <w:color w:val="000000"/>
                <w:sz w:val="20"/>
                <w:szCs w:val="20"/>
              </w:rPr>
            </w:pPr>
            <w:r w:rsidRPr="00613420">
              <w:rPr>
                <w:rFonts w:cstheme="minorHAnsi"/>
                <w:color w:val="000000"/>
                <w:sz w:val="20"/>
                <w:szCs w:val="20"/>
              </w:rPr>
              <w:t>Will be issued September, 2020</w:t>
            </w:r>
          </w:p>
          <w:p w:rsidR="00BB6F58" w:rsidRPr="00613420" w:rsidRDefault="00BB6F58" w:rsidP="00BB6F58">
            <w:pPr>
              <w:rPr>
                <w:rFonts w:cstheme="minorHAnsi"/>
                <w:sz w:val="20"/>
                <w:szCs w:val="20"/>
              </w:rPr>
            </w:pPr>
          </w:p>
        </w:tc>
      </w:tr>
      <w:tr w:rsidR="0076667E" w:rsidRPr="003C3196" w:rsidTr="00613420">
        <w:trPr>
          <w:trHeight w:val="268"/>
        </w:trPr>
        <w:tc>
          <w:tcPr>
            <w:tcW w:w="6930" w:type="dxa"/>
          </w:tcPr>
          <w:p w:rsidR="0076667E" w:rsidRPr="00613420" w:rsidRDefault="0076667E" w:rsidP="00C04C71">
            <w:pPr>
              <w:rPr>
                <w:rFonts w:cstheme="minorHAnsi"/>
                <w:sz w:val="20"/>
                <w:szCs w:val="20"/>
              </w:rPr>
            </w:pPr>
            <w:r w:rsidRPr="00613420">
              <w:rPr>
                <w:rFonts w:eastAsia="Calibri" w:cstheme="minorHAnsi"/>
                <w:b/>
                <w:sz w:val="20"/>
                <w:szCs w:val="20"/>
                <w:u w:val="single"/>
              </w:rPr>
              <w:t>Hotshot/Handcrew</w:t>
            </w:r>
            <w:r w:rsidRPr="00613420">
              <w:rPr>
                <w:rFonts w:eastAsia="Calibri" w:cstheme="minorHAnsi"/>
                <w:sz w:val="20"/>
                <w:szCs w:val="20"/>
              </w:rPr>
              <w:t>:</w:t>
            </w:r>
            <w:r w:rsidR="00385F6C" w:rsidRPr="00613420">
              <w:rPr>
                <w:rFonts w:cstheme="minorHAnsi"/>
                <w:sz w:val="20"/>
                <w:szCs w:val="20"/>
              </w:rPr>
              <w:t xml:space="preserve"> </w:t>
            </w:r>
            <w:r w:rsidR="00613420" w:rsidRPr="00613420">
              <w:rPr>
                <w:rFonts w:cstheme="minorHAnsi"/>
                <w:sz w:val="20"/>
                <w:szCs w:val="20"/>
              </w:rPr>
              <w:t xml:space="preserve">This position is </w:t>
            </w:r>
            <w:r w:rsidR="00C04C71" w:rsidRPr="00613420">
              <w:rPr>
                <w:rFonts w:cstheme="minorHAnsi"/>
                <w:sz w:val="20"/>
                <w:szCs w:val="20"/>
              </w:rPr>
              <w:t xml:space="preserve">located on a wildland fire crew. The purpose of the position is wildland fire suppression/management/control as a specialized firefighter. </w:t>
            </w:r>
            <w:r w:rsidRPr="00613420">
              <w:rPr>
                <w:rFonts w:cstheme="minorHAnsi"/>
                <w:sz w:val="20"/>
                <w:szCs w:val="20"/>
              </w:rPr>
              <w:t xml:space="preserve">This position is categorized as a Senior Fire Fighter </w:t>
            </w:r>
            <w:r w:rsidR="00613420" w:rsidRPr="00613420">
              <w:rPr>
                <w:rFonts w:cstheme="minorHAnsi"/>
                <w:sz w:val="20"/>
                <w:szCs w:val="20"/>
              </w:rPr>
              <w:t>(SFF) position.</w:t>
            </w:r>
            <w:r w:rsidR="006C51DE" w:rsidRPr="00613420">
              <w:rPr>
                <w:rFonts w:cstheme="minorHAnsi"/>
                <w:sz w:val="20"/>
                <w:szCs w:val="20"/>
              </w:rPr>
              <w:t xml:space="preserve"> Other wildland fire related duties might involve fire prevention, patrol, detection, or prescribed burning.</w:t>
            </w:r>
          </w:p>
        </w:tc>
        <w:tc>
          <w:tcPr>
            <w:tcW w:w="1800" w:type="dxa"/>
          </w:tcPr>
          <w:p w:rsidR="007B24A1" w:rsidRPr="00613420" w:rsidRDefault="007B24A1" w:rsidP="0008684A">
            <w:pPr>
              <w:jc w:val="center"/>
              <w:rPr>
                <w:rFonts w:eastAsia="Calibri" w:cstheme="minorHAnsi"/>
                <w:sz w:val="20"/>
                <w:szCs w:val="20"/>
              </w:rPr>
            </w:pPr>
          </w:p>
          <w:p w:rsidR="0076667E" w:rsidRPr="00613420" w:rsidRDefault="0076667E" w:rsidP="0008684A">
            <w:pPr>
              <w:jc w:val="center"/>
              <w:rPr>
                <w:rFonts w:eastAsia="Calibri" w:cstheme="minorHAnsi"/>
                <w:sz w:val="20"/>
                <w:szCs w:val="20"/>
              </w:rPr>
            </w:pPr>
            <w:r w:rsidRPr="00613420">
              <w:rPr>
                <w:rFonts w:eastAsia="Calibri" w:cstheme="minorHAnsi"/>
                <w:sz w:val="20"/>
                <w:szCs w:val="20"/>
              </w:rPr>
              <w:t>GS-</w:t>
            </w:r>
            <w:r w:rsidR="001107B0" w:rsidRPr="00613420">
              <w:rPr>
                <w:rFonts w:eastAsia="Calibri" w:cstheme="minorHAnsi"/>
                <w:sz w:val="20"/>
                <w:szCs w:val="20"/>
              </w:rPr>
              <w:t>0</w:t>
            </w:r>
            <w:r w:rsidRPr="00613420">
              <w:rPr>
                <w:rFonts w:eastAsia="Calibri" w:cstheme="minorHAnsi"/>
                <w:sz w:val="20"/>
                <w:szCs w:val="20"/>
              </w:rPr>
              <w:t>462-05</w:t>
            </w:r>
          </w:p>
        </w:tc>
        <w:tc>
          <w:tcPr>
            <w:tcW w:w="1800" w:type="dxa"/>
            <w:tcBorders>
              <w:bottom w:val="single" w:sz="4" w:space="0" w:color="auto"/>
            </w:tcBorders>
            <w:shd w:val="clear" w:color="auto" w:fill="auto"/>
          </w:tcPr>
          <w:p w:rsidR="007B24A1" w:rsidRPr="00613420" w:rsidRDefault="007B24A1" w:rsidP="006C51DE">
            <w:pPr>
              <w:rPr>
                <w:rFonts w:cstheme="minorHAnsi"/>
                <w:color w:val="000000"/>
                <w:sz w:val="20"/>
                <w:szCs w:val="20"/>
              </w:rPr>
            </w:pPr>
          </w:p>
          <w:p w:rsidR="006C51DE" w:rsidRPr="00613420" w:rsidRDefault="006C51DE" w:rsidP="006C51DE">
            <w:pPr>
              <w:rPr>
                <w:rFonts w:cstheme="minorHAnsi"/>
                <w:color w:val="000000"/>
                <w:sz w:val="20"/>
                <w:szCs w:val="20"/>
              </w:rPr>
            </w:pPr>
            <w:r w:rsidRPr="00613420">
              <w:rPr>
                <w:rFonts w:cstheme="minorHAnsi"/>
                <w:color w:val="000000"/>
                <w:sz w:val="20"/>
                <w:szCs w:val="20"/>
              </w:rPr>
              <w:t>Will be issued September, 2020</w:t>
            </w:r>
          </w:p>
          <w:p w:rsidR="0076667E" w:rsidRPr="00613420" w:rsidRDefault="0076667E">
            <w:pPr>
              <w:rPr>
                <w:rFonts w:cstheme="minorHAnsi"/>
                <w:sz w:val="20"/>
                <w:szCs w:val="20"/>
              </w:rPr>
            </w:pPr>
          </w:p>
        </w:tc>
      </w:tr>
      <w:tr w:rsidR="0076667E" w:rsidRPr="003C3196" w:rsidTr="00613420">
        <w:trPr>
          <w:trHeight w:val="268"/>
        </w:trPr>
        <w:tc>
          <w:tcPr>
            <w:tcW w:w="6930" w:type="dxa"/>
          </w:tcPr>
          <w:p w:rsidR="0076667E" w:rsidRPr="00613420" w:rsidRDefault="0076667E" w:rsidP="006C51DE">
            <w:pPr>
              <w:rPr>
                <w:rFonts w:eastAsia="Calibri" w:cstheme="minorHAnsi"/>
                <w:sz w:val="20"/>
                <w:szCs w:val="20"/>
              </w:rPr>
            </w:pPr>
            <w:r w:rsidRPr="00613420">
              <w:rPr>
                <w:rFonts w:eastAsia="Calibri" w:cstheme="minorHAnsi"/>
                <w:b/>
                <w:sz w:val="20"/>
                <w:szCs w:val="20"/>
                <w:u w:val="single"/>
              </w:rPr>
              <w:t>Helitack Crewmember</w:t>
            </w:r>
            <w:r w:rsidR="001107B0" w:rsidRPr="00613420">
              <w:rPr>
                <w:rFonts w:eastAsia="Calibri" w:cstheme="minorHAnsi"/>
                <w:sz w:val="20"/>
                <w:szCs w:val="20"/>
              </w:rPr>
              <w:t xml:space="preserve">: </w:t>
            </w:r>
            <w:r w:rsidR="001107B0" w:rsidRPr="00613420">
              <w:rPr>
                <w:rFonts w:cstheme="minorHAnsi"/>
                <w:sz w:val="20"/>
                <w:szCs w:val="20"/>
              </w:rPr>
              <w:t>This position is categorized as a Helitack Senior Fire Fighter (SFF) position.</w:t>
            </w:r>
            <w:r w:rsidR="006C51DE" w:rsidRPr="00613420">
              <w:rPr>
                <w:rFonts w:cstheme="minorHAnsi"/>
                <w:sz w:val="20"/>
                <w:szCs w:val="20"/>
              </w:rPr>
              <w:t xml:space="preserve"> Independently performs recurring fire suppression duties on a helitack</w:t>
            </w:r>
            <w:r w:rsidR="00613420" w:rsidRPr="00613420">
              <w:rPr>
                <w:rFonts w:cstheme="minorHAnsi"/>
                <w:sz w:val="20"/>
                <w:szCs w:val="20"/>
              </w:rPr>
              <w:t xml:space="preserve"> crew as a senior firefighter. </w:t>
            </w:r>
            <w:r w:rsidR="006C51DE" w:rsidRPr="00613420">
              <w:rPr>
                <w:rFonts w:cstheme="minorHAnsi"/>
                <w:sz w:val="20"/>
                <w:szCs w:val="20"/>
              </w:rPr>
              <w:t xml:space="preserve"> </w:t>
            </w:r>
          </w:p>
        </w:tc>
        <w:tc>
          <w:tcPr>
            <w:tcW w:w="1800" w:type="dxa"/>
          </w:tcPr>
          <w:p w:rsidR="0076667E" w:rsidRPr="00613420" w:rsidRDefault="0076667E" w:rsidP="0008684A">
            <w:pPr>
              <w:jc w:val="center"/>
              <w:rPr>
                <w:rFonts w:eastAsia="Calibri" w:cstheme="minorHAnsi"/>
                <w:sz w:val="20"/>
                <w:szCs w:val="20"/>
              </w:rPr>
            </w:pPr>
            <w:r w:rsidRPr="00613420">
              <w:rPr>
                <w:rFonts w:eastAsia="Calibri" w:cstheme="minorHAnsi"/>
                <w:sz w:val="20"/>
                <w:szCs w:val="20"/>
              </w:rPr>
              <w:t>GS-</w:t>
            </w:r>
            <w:r w:rsidR="001107B0" w:rsidRPr="00613420">
              <w:rPr>
                <w:rFonts w:eastAsia="Calibri" w:cstheme="minorHAnsi"/>
                <w:sz w:val="20"/>
                <w:szCs w:val="20"/>
              </w:rPr>
              <w:t>0</w:t>
            </w:r>
            <w:r w:rsidRPr="00613420">
              <w:rPr>
                <w:rFonts w:eastAsia="Calibri" w:cstheme="minorHAnsi"/>
                <w:sz w:val="20"/>
                <w:szCs w:val="20"/>
              </w:rPr>
              <w:t>462-05</w:t>
            </w:r>
            <w:r w:rsidR="00254F9D" w:rsidRPr="00613420">
              <w:rPr>
                <w:rFonts w:eastAsia="Calibri" w:cstheme="minorHAnsi"/>
                <w:sz w:val="20"/>
                <w:szCs w:val="20"/>
              </w:rPr>
              <w:t xml:space="preserve"> (Helitack)</w:t>
            </w:r>
          </w:p>
        </w:tc>
        <w:tc>
          <w:tcPr>
            <w:tcW w:w="1800" w:type="dxa"/>
            <w:tcBorders>
              <w:bottom w:val="single" w:sz="4" w:space="0" w:color="auto"/>
            </w:tcBorders>
            <w:shd w:val="clear" w:color="auto" w:fill="auto"/>
          </w:tcPr>
          <w:p w:rsidR="006C51DE" w:rsidRPr="00613420" w:rsidRDefault="006C51DE" w:rsidP="006C51DE">
            <w:pPr>
              <w:rPr>
                <w:rFonts w:cstheme="minorHAnsi"/>
                <w:color w:val="000000"/>
                <w:sz w:val="20"/>
                <w:szCs w:val="20"/>
              </w:rPr>
            </w:pPr>
            <w:r w:rsidRPr="00613420">
              <w:rPr>
                <w:rFonts w:cstheme="minorHAnsi"/>
                <w:color w:val="000000"/>
                <w:sz w:val="20"/>
                <w:szCs w:val="20"/>
              </w:rPr>
              <w:t>Will be issued September, 2020</w:t>
            </w:r>
          </w:p>
          <w:p w:rsidR="0076667E" w:rsidRPr="00613420" w:rsidRDefault="0076667E">
            <w:pPr>
              <w:rPr>
                <w:rFonts w:cstheme="minorHAnsi"/>
                <w:sz w:val="20"/>
                <w:szCs w:val="20"/>
              </w:rPr>
            </w:pPr>
          </w:p>
        </w:tc>
      </w:tr>
      <w:tr w:rsidR="00C6180A" w:rsidRPr="003C3196" w:rsidTr="00613420">
        <w:trPr>
          <w:trHeight w:val="268"/>
        </w:trPr>
        <w:tc>
          <w:tcPr>
            <w:tcW w:w="6930" w:type="dxa"/>
          </w:tcPr>
          <w:p w:rsidR="00C6180A" w:rsidRPr="00613420" w:rsidRDefault="00C6180A" w:rsidP="00C6180A">
            <w:pPr>
              <w:rPr>
                <w:rFonts w:eastAsia="Calibri" w:cstheme="minorHAnsi"/>
                <w:b/>
                <w:sz w:val="20"/>
                <w:szCs w:val="20"/>
                <w:u w:val="single"/>
              </w:rPr>
            </w:pPr>
            <w:r w:rsidRPr="00613420">
              <w:rPr>
                <w:rFonts w:eastAsia="Calibri" w:cstheme="minorHAnsi"/>
                <w:b/>
                <w:sz w:val="20"/>
                <w:szCs w:val="20"/>
                <w:u w:val="single"/>
              </w:rPr>
              <w:t>Forestry Technician (Fuels)</w:t>
            </w:r>
            <w:r w:rsidRPr="00613420">
              <w:rPr>
                <w:rFonts w:eastAsia="Calibri" w:cstheme="minorHAnsi"/>
                <w:sz w:val="20"/>
                <w:szCs w:val="20"/>
              </w:rPr>
              <w:t xml:space="preserve">: </w:t>
            </w:r>
            <w:r w:rsidRPr="00613420">
              <w:rPr>
                <w:rFonts w:cstheme="minorHAnsi"/>
                <w:sz w:val="20"/>
                <w:szCs w:val="20"/>
              </w:rPr>
              <w:t>The position serves as a skilled member of a fuels management crew.  Works independently or as a skilled member of a fuels management crew engaged in fuels management, including broadcast burning, hand and machine piling, helitorch, and other brush disposal techniques.</w:t>
            </w:r>
          </w:p>
        </w:tc>
        <w:tc>
          <w:tcPr>
            <w:tcW w:w="1800" w:type="dxa"/>
          </w:tcPr>
          <w:p w:rsidR="00C6180A" w:rsidRPr="00613420" w:rsidRDefault="00C6180A" w:rsidP="00C6180A">
            <w:pPr>
              <w:jc w:val="center"/>
              <w:rPr>
                <w:rFonts w:eastAsia="Calibri" w:cstheme="minorHAnsi"/>
                <w:sz w:val="20"/>
                <w:szCs w:val="20"/>
              </w:rPr>
            </w:pPr>
          </w:p>
          <w:p w:rsidR="00C6180A" w:rsidRPr="00613420" w:rsidRDefault="00C6180A" w:rsidP="00C6180A">
            <w:pPr>
              <w:jc w:val="center"/>
              <w:rPr>
                <w:rFonts w:eastAsia="Calibri" w:cstheme="minorHAnsi"/>
                <w:sz w:val="20"/>
                <w:szCs w:val="20"/>
              </w:rPr>
            </w:pPr>
            <w:r w:rsidRPr="00613420">
              <w:rPr>
                <w:rFonts w:eastAsia="Calibri" w:cstheme="minorHAnsi"/>
                <w:sz w:val="20"/>
                <w:szCs w:val="20"/>
              </w:rPr>
              <w:t xml:space="preserve">GS-0462-04 </w:t>
            </w:r>
          </w:p>
          <w:p w:rsidR="00C6180A" w:rsidRPr="00613420" w:rsidRDefault="00C6180A" w:rsidP="00C6180A">
            <w:pPr>
              <w:jc w:val="center"/>
              <w:rPr>
                <w:rFonts w:eastAsia="Calibri" w:cstheme="minorHAnsi"/>
                <w:sz w:val="20"/>
                <w:szCs w:val="20"/>
              </w:rPr>
            </w:pPr>
            <w:r w:rsidRPr="00613420">
              <w:rPr>
                <w:rFonts w:eastAsia="Calibri" w:cstheme="minorHAnsi"/>
                <w:sz w:val="20"/>
                <w:szCs w:val="20"/>
              </w:rPr>
              <w:t>(Fuels)</w:t>
            </w:r>
          </w:p>
        </w:tc>
        <w:tc>
          <w:tcPr>
            <w:tcW w:w="1800" w:type="dxa"/>
            <w:tcBorders>
              <w:bottom w:val="single" w:sz="4" w:space="0" w:color="auto"/>
            </w:tcBorders>
            <w:shd w:val="clear" w:color="auto" w:fill="auto"/>
          </w:tcPr>
          <w:p w:rsidR="00C6180A" w:rsidRPr="00613420" w:rsidRDefault="00C6180A" w:rsidP="00C6180A">
            <w:pPr>
              <w:rPr>
                <w:rFonts w:cstheme="minorHAnsi"/>
                <w:color w:val="000000"/>
                <w:sz w:val="20"/>
                <w:szCs w:val="20"/>
              </w:rPr>
            </w:pPr>
          </w:p>
          <w:p w:rsidR="00C6180A" w:rsidRPr="00613420" w:rsidRDefault="00C6180A" w:rsidP="00C6180A">
            <w:pPr>
              <w:rPr>
                <w:rFonts w:cstheme="minorHAnsi"/>
                <w:color w:val="000000"/>
                <w:sz w:val="20"/>
                <w:szCs w:val="20"/>
              </w:rPr>
            </w:pPr>
            <w:r w:rsidRPr="00613420">
              <w:rPr>
                <w:rFonts w:cstheme="minorHAnsi"/>
                <w:color w:val="000000"/>
                <w:sz w:val="20"/>
                <w:szCs w:val="20"/>
              </w:rPr>
              <w:t>Will be issued September, 2020</w:t>
            </w:r>
          </w:p>
          <w:p w:rsidR="00C6180A" w:rsidRPr="00613420" w:rsidRDefault="00C6180A" w:rsidP="00C6180A">
            <w:pPr>
              <w:rPr>
                <w:rFonts w:cstheme="minorHAnsi"/>
                <w:sz w:val="20"/>
                <w:szCs w:val="20"/>
              </w:rPr>
            </w:pPr>
          </w:p>
        </w:tc>
      </w:tr>
      <w:tr w:rsidR="00C6180A" w:rsidRPr="003C3196" w:rsidTr="00613420">
        <w:trPr>
          <w:trHeight w:val="268"/>
        </w:trPr>
        <w:tc>
          <w:tcPr>
            <w:tcW w:w="6930" w:type="dxa"/>
          </w:tcPr>
          <w:p w:rsidR="00C6180A" w:rsidRPr="00613420" w:rsidRDefault="00C6180A" w:rsidP="00C6180A">
            <w:pPr>
              <w:rPr>
                <w:rFonts w:eastAsia="Calibri" w:cstheme="minorHAnsi"/>
                <w:b/>
                <w:sz w:val="20"/>
                <w:szCs w:val="20"/>
                <w:u w:val="single"/>
              </w:rPr>
            </w:pPr>
            <w:r w:rsidRPr="00613420">
              <w:rPr>
                <w:rFonts w:eastAsia="Calibri" w:cstheme="minorHAnsi"/>
                <w:b/>
                <w:sz w:val="20"/>
                <w:szCs w:val="20"/>
                <w:u w:val="single"/>
              </w:rPr>
              <w:t>Forestry Technician (Fuels)</w:t>
            </w:r>
            <w:r w:rsidRPr="00613420">
              <w:rPr>
                <w:rFonts w:eastAsia="Calibri" w:cstheme="minorHAnsi"/>
                <w:sz w:val="20"/>
                <w:szCs w:val="20"/>
              </w:rPr>
              <w:t>:</w:t>
            </w:r>
            <w:r w:rsidRPr="00613420">
              <w:rPr>
                <w:rFonts w:cstheme="minorHAnsi"/>
                <w:i/>
                <w:sz w:val="20"/>
                <w:szCs w:val="20"/>
              </w:rPr>
              <w:t xml:space="preserve"> </w:t>
            </w:r>
            <w:r w:rsidRPr="00613420">
              <w:rPr>
                <w:rFonts w:cstheme="minorHAnsi"/>
                <w:sz w:val="20"/>
                <w:szCs w:val="20"/>
              </w:rPr>
              <w:t>The position serves as a skilled member of a fuels management crew.  Collects and compiles resource data for long and medium range planning, treatment, and reporting of natural and created fuel hazard management program.  Executes fuel treatment plans, slash hazard appraisals, and hazard reduction plans for slash creating projects or contracts.</w:t>
            </w:r>
          </w:p>
        </w:tc>
        <w:tc>
          <w:tcPr>
            <w:tcW w:w="1800" w:type="dxa"/>
          </w:tcPr>
          <w:p w:rsidR="00C6180A" w:rsidRPr="00613420" w:rsidRDefault="00C6180A" w:rsidP="00C6180A">
            <w:pPr>
              <w:jc w:val="center"/>
              <w:rPr>
                <w:rFonts w:eastAsia="Calibri" w:cstheme="minorHAnsi"/>
                <w:sz w:val="20"/>
                <w:szCs w:val="20"/>
              </w:rPr>
            </w:pPr>
            <w:r w:rsidRPr="00613420">
              <w:rPr>
                <w:rFonts w:eastAsia="Calibri" w:cstheme="minorHAnsi"/>
                <w:sz w:val="20"/>
                <w:szCs w:val="20"/>
              </w:rPr>
              <w:t>GS-0462-05   (Fuels)</w:t>
            </w:r>
          </w:p>
        </w:tc>
        <w:tc>
          <w:tcPr>
            <w:tcW w:w="1800" w:type="dxa"/>
            <w:tcBorders>
              <w:bottom w:val="single" w:sz="4" w:space="0" w:color="auto"/>
            </w:tcBorders>
            <w:shd w:val="clear" w:color="auto" w:fill="auto"/>
          </w:tcPr>
          <w:p w:rsidR="00C6180A" w:rsidRPr="00613420" w:rsidRDefault="00C6180A" w:rsidP="00C6180A">
            <w:pPr>
              <w:rPr>
                <w:rFonts w:cstheme="minorHAnsi"/>
                <w:color w:val="000000"/>
                <w:sz w:val="20"/>
                <w:szCs w:val="20"/>
              </w:rPr>
            </w:pPr>
            <w:r w:rsidRPr="00613420">
              <w:rPr>
                <w:rFonts w:cstheme="minorHAnsi"/>
                <w:color w:val="000000"/>
                <w:sz w:val="20"/>
                <w:szCs w:val="20"/>
              </w:rPr>
              <w:t>Will be issued September, 2020</w:t>
            </w:r>
          </w:p>
          <w:p w:rsidR="00C6180A" w:rsidRPr="00613420" w:rsidRDefault="00C6180A" w:rsidP="00C6180A">
            <w:pPr>
              <w:rPr>
                <w:rFonts w:cstheme="minorHAnsi"/>
                <w:sz w:val="20"/>
                <w:szCs w:val="20"/>
              </w:rPr>
            </w:pPr>
          </w:p>
        </w:tc>
      </w:tr>
      <w:tr w:rsidR="0076667E" w:rsidRPr="003C3196" w:rsidTr="00613420">
        <w:trPr>
          <w:trHeight w:val="268"/>
        </w:trPr>
        <w:tc>
          <w:tcPr>
            <w:tcW w:w="6930" w:type="dxa"/>
          </w:tcPr>
          <w:p w:rsidR="0076667E" w:rsidRPr="00613420" w:rsidRDefault="00385F6C" w:rsidP="006C51DE">
            <w:pPr>
              <w:rPr>
                <w:rFonts w:eastAsia="Calibri" w:cstheme="minorHAnsi"/>
                <w:sz w:val="20"/>
                <w:szCs w:val="20"/>
              </w:rPr>
            </w:pPr>
            <w:r w:rsidRPr="00613420">
              <w:rPr>
                <w:rFonts w:eastAsia="Calibri" w:cstheme="minorHAnsi"/>
                <w:b/>
                <w:sz w:val="20"/>
                <w:szCs w:val="20"/>
                <w:u w:val="single"/>
              </w:rPr>
              <w:t>Fire Dispatcher</w:t>
            </w:r>
            <w:r w:rsidR="001107B0" w:rsidRPr="00613420">
              <w:rPr>
                <w:rFonts w:eastAsia="Calibri" w:cstheme="minorHAnsi"/>
                <w:sz w:val="20"/>
                <w:szCs w:val="20"/>
              </w:rPr>
              <w:t xml:space="preserve">: </w:t>
            </w:r>
            <w:r w:rsidR="001107B0" w:rsidRPr="00613420">
              <w:rPr>
                <w:rFonts w:cstheme="minorHAnsi"/>
                <w:sz w:val="20"/>
                <w:szCs w:val="20"/>
              </w:rPr>
              <w:t xml:space="preserve">This position serves as a Fire Dispatcher located in a dispatch center. This may be a single agency dispatch office or interagency dispatch center located in </w:t>
            </w:r>
            <w:r w:rsidR="00613420" w:rsidRPr="00613420">
              <w:rPr>
                <w:rFonts w:cstheme="minorHAnsi"/>
                <w:sz w:val="20"/>
                <w:szCs w:val="20"/>
              </w:rPr>
              <w:t>a fire management organization.</w:t>
            </w:r>
          </w:p>
        </w:tc>
        <w:tc>
          <w:tcPr>
            <w:tcW w:w="1800" w:type="dxa"/>
          </w:tcPr>
          <w:p w:rsidR="007B24A1" w:rsidRPr="00613420" w:rsidRDefault="007B24A1" w:rsidP="0008684A">
            <w:pPr>
              <w:jc w:val="center"/>
              <w:rPr>
                <w:rFonts w:eastAsia="Calibri" w:cstheme="minorHAnsi"/>
                <w:sz w:val="20"/>
                <w:szCs w:val="20"/>
              </w:rPr>
            </w:pPr>
          </w:p>
          <w:p w:rsidR="007B24A1" w:rsidRPr="00613420" w:rsidRDefault="001107B0" w:rsidP="0008684A">
            <w:pPr>
              <w:jc w:val="center"/>
              <w:rPr>
                <w:rFonts w:eastAsia="Calibri" w:cstheme="minorHAnsi"/>
                <w:sz w:val="20"/>
                <w:szCs w:val="20"/>
              </w:rPr>
            </w:pPr>
            <w:r w:rsidRPr="00613420">
              <w:rPr>
                <w:rFonts w:eastAsia="Calibri" w:cstheme="minorHAnsi"/>
                <w:sz w:val="20"/>
                <w:szCs w:val="20"/>
              </w:rPr>
              <w:t>GS-0462-04</w:t>
            </w:r>
            <w:r w:rsidR="00254F9D" w:rsidRPr="00613420">
              <w:rPr>
                <w:rFonts w:eastAsia="Calibri" w:cstheme="minorHAnsi"/>
                <w:sz w:val="20"/>
                <w:szCs w:val="20"/>
              </w:rPr>
              <w:t xml:space="preserve"> </w:t>
            </w:r>
          </w:p>
          <w:p w:rsidR="0076667E" w:rsidRPr="00613420" w:rsidRDefault="00254F9D" w:rsidP="0008684A">
            <w:pPr>
              <w:jc w:val="center"/>
              <w:rPr>
                <w:rFonts w:eastAsia="Calibri" w:cstheme="minorHAnsi"/>
                <w:sz w:val="20"/>
                <w:szCs w:val="20"/>
              </w:rPr>
            </w:pPr>
            <w:r w:rsidRPr="00613420">
              <w:rPr>
                <w:rFonts w:eastAsia="Calibri" w:cstheme="minorHAnsi"/>
                <w:sz w:val="20"/>
                <w:szCs w:val="20"/>
              </w:rPr>
              <w:t>(Fire Dispatch)</w:t>
            </w:r>
          </w:p>
        </w:tc>
        <w:tc>
          <w:tcPr>
            <w:tcW w:w="1800" w:type="dxa"/>
            <w:tcBorders>
              <w:bottom w:val="single" w:sz="4" w:space="0" w:color="auto"/>
            </w:tcBorders>
            <w:shd w:val="clear" w:color="auto" w:fill="auto"/>
          </w:tcPr>
          <w:p w:rsidR="007B24A1" w:rsidRPr="00613420" w:rsidRDefault="007B24A1" w:rsidP="006C51DE">
            <w:pPr>
              <w:rPr>
                <w:rFonts w:cstheme="minorHAnsi"/>
                <w:color w:val="000000"/>
                <w:sz w:val="20"/>
                <w:szCs w:val="20"/>
              </w:rPr>
            </w:pPr>
          </w:p>
          <w:p w:rsidR="006C51DE" w:rsidRPr="00613420" w:rsidRDefault="006C51DE" w:rsidP="006C51DE">
            <w:pPr>
              <w:rPr>
                <w:rFonts w:cstheme="minorHAnsi"/>
                <w:color w:val="000000"/>
                <w:sz w:val="20"/>
                <w:szCs w:val="20"/>
              </w:rPr>
            </w:pPr>
            <w:r w:rsidRPr="00613420">
              <w:rPr>
                <w:rFonts w:cstheme="minorHAnsi"/>
                <w:color w:val="000000"/>
                <w:sz w:val="20"/>
                <w:szCs w:val="20"/>
              </w:rPr>
              <w:t>Will be issued September, 2020</w:t>
            </w:r>
          </w:p>
          <w:p w:rsidR="0076667E" w:rsidRPr="00613420" w:rsidRDefault="0076667E">
            <w:pPr>
              <w:rPr>
                <w:rFonts w:cstheme="minorHAnsi"/>
                <w:sz w:val="20"/>
                <w:szCs w:val="20"/>
              </w:rPr>
            </w:pPr>
          </w:p>
        </w:tc>
      </w:tr>
      <w:tr w:rsidR="0076667E" w:rsidRPr="003C3196" w:rsidTr="00613420">
        <w:trPr>
          <w:trHeight w:val="280"/>
        </w:trPr>
        <w:tc>
          <w:tcPr>
            <w:tcW w:w="6930" w:type="dxa"/>
          </w:tcPr>
          <w:p w:rsidR="0076667E" w:rsidRPr="00613420" w:rsidRDefault="00385F6C" w:rsidP="007B24A1">
            <w:pPr>
              <w:rPr>
                <w:rFonts w:cstheme="minorHAnsi"/>
                <w:sz w:val="20"/>
                <w:szCs w:val="20"/>
              </w:rPr>
            </w:pPr>
            <w:r w:rsidRPr="00613420">
              <w:rPr>
                <w:rFonts w:eastAsia="Calibri" w:cstheme="minorHAnsi"/>
                <w:b/>
                <w:sz w:val="20"/>
                <w:szCs w:val="20"/>
                <w:u w:val="single"/>
              </w:rPr>
              <w:t>Fire Dispatcher</w:t>
            </w:r>
            <w:r w:rsidR="001107B0" w:rsidRPr="00613420">
              <w:rPr>
                <w:rFonts w:eastAsia="Calibri" w:cstheme="minorHAnsi"/>
                <w:sz w:val="20"/>
                <w:szCs w:val="20"/>
              </w:rPr>
              <w:t xml:space="preserve">: </w:t>
            </w:r>
            <w:r w:rsidR="001107B0" w:rsidRPr="00613420">
              <w:rPr>
                <w:rFonts w:cstheme="minorHAnsi"/>
                <w:sz w:val="20"/>
                <w:szCs w:val="20"/>
              </w:rPr>
              <w:t xml:space="preserve">This position serves as a Fire Dispatcher located in a dispatch center. This may be a single agency dispatch office or interagency dispatch center located in </w:t>
            </w:r>
            <w:r w:rsidR="00613420" w:rsidRPr="00613420">
              <w:rPr>
                <w:rFonts w:cstheme="minorHAnsi"/>
                <w:sz w:val="20"/>
                <w:szCs w:val="20"/>
              </w:rPr>
              <w:t>a fire management organization.</w:t>
            </w:r>
          </w:p>
        </w:tc>
        <w:tc>
          <w:tcPr>
            <w:tcW w:w="1800" w:type="dxa"/>
          </w:tcPr>
          <w:p w:rsidR="007B24A1" w:rsidRPr="00613420" w:rsidRDefault="007B24A1" w:rsidP="0008684A">
            <w:pPr>
              <w:jc w:val="center"/>
              <w:rPr>
                <w:rFonts w:eastAsia="Calibri" w:cstheme="minorHAnsi"/>
                <w:sz w:val="20"/>
                <w:szCs w:val="20"/>
              </w:rPr>
            </w:pPr>
          </w:p>
          <w:p w:rsidR="0076667E" w:rsidRPr="00613420" w:rsidRDefault="001107B0" w:rsidP="0008684A">
            <w:pPr>
              <w:jc w:val="center"/>
              <w:rPr>
                <w:rFonts w:eastAsia="Calibri" w:cstheme="minorHAnsi"/>
                <w:sz w:val="20"/>
                <w:szCs w:val="20"/>
              </w:rPr>
            </w:pPr>
            <w:r w:rsidRPr="00613420">
              <w:rPr>
                <w:rFonts w:eastAsia="Calibri" w:cstheme="minorHAnsi"/>
                <w:sz w:val="20"/>
                <w:szCs w:val="20"/>
              </w:rPr>
              <w:t>GS-0462-05</w:t>
            </w:r>
          </w:p>
        </w:tc>
        <w:tc>
          <w:tcPr>
            <w:tcW w:w="1800" w:type="dxa"/>
            <w:tcBorders>
              <w:bottom w:val="single" w:sz="4" w:space="0" w:color="auto"/>
            </w:tcBorders>
            <w:shd w:val="clear" w:color="auto" w:fill="auto"/>
          </w:tcPr>
          <w:p w:rsidR="007B24A1" w:rsidRPr="00613420" w:rsidRDefault="007B24A1" w:rsidP="006C51DE">
            <w:pPr>
              <w:rPr>
                <w:rFonts w:cstheme="minorHAnsi"/>
                <w:color w:val="000000"/>
                <w:sz w:val="20"/>
                <w:szCs w:val="20"/>
              </w:rPr>
            </w:pPr>
          </w:p>
          <w:p w:rsidR="006C51DE" w:rsidRPr="00613420" w:rsidRDefault="006C51DE" w:rsidP="006C51DE">
            <w:pPr>
              <w:rPr>
                <w:rFonts w:cstheme="minorHAnsi"/>
                <w:color w:val="000000"/>
                <w:sz w:val="20"/>
                <w:szCs w:val="20"/>
              </w:rPr>
            </w:pPr>
            <w:r w:rsidRPr="00613420">
              <w:rPr>
                <w:rFonts w:cstheme="minorHAnsi"/>
                <w:color w:val="000000"/>
                <w:sz w:val="20"/>
                <w:szCs w:val="20"/>
              </w:rPr>
              <w:t>Will be issued September, 2020</w:t>
            </w:r>
          </w:p>
          <w:p w:rsidR="0076667E" w:rsidRPr="00613420" w:rsidRDefault="0076667E">
            <w:pPr>
              <w:rPr>
                <w:rFonts w:cstheme="minorHAnsi"/>
                <w:sz w:val="20"/>
                <w:szCs w:val="20"/>
                <w:highlight w:val="yellow"/>
              </w:rPr>
            </w:pPr>
          </w:p>
        </w:tc>
      </w:tr>
      <w:tr w:rsidR="001107B0" w:rsidRPr="003C3196" w:rsidTr="00613420">
        <w:trPr>
          <w:trHeight w:val="268"/>
        </w:trPr>
        <w:tc>
          <w:tcPr>
            <w:tcW w:w="6930" w:type="dxa"/>
          </w:tcPr>
          <w:p w:rsidR="001107B0" w:rsidRPr="00613420" w:rsidRDefault="001107B0" w:rsidP="006C51DE">
            <w:pPr>
              <w:rPr>
                <w:rFonts w:eastAsia="Calibri" w:cstheme="minorHAnsi"/>
                <w:sz w:val="20"/>
                <w:szCs w:val="20"/>
              </w:rPr>
            </w:pPr>
            <w:r w:rsidRPr="00613420">
              <w:rPr>
                <w:rFonts w:eastAsia="Calibri" w:cstheme="minorHAnsi"/>
                <w:b/>
                <w:sz w:val="20"/>
                <w:szCs w:val="20"/>
                <w:u w:val="single"/>
              </w:rPr>
              <w:t>Fire Lookout</w:t>
            </w:r>
            <w:r w:rsidRPr="00613420">
              <w:rPr>
                <w:rFonts w:eastAsia="Calibri" w:cstheme="minorHAnsi"/>
                <w:sz w:val="20"/>
                <w:szCs w:val="20"/>
              </w:rPr>
              <w:t xml:space="preserve">: </w:t>
            </w:r>
            <w:r w:rsidRPr="00613420">
              <w:rPr>
                <w:rFonts w:cstheme="minorHAnsi"/>
                <w:sz w:val="20"/>
                <w:szCs w:val="20"/>
              </w:rPr>
              <w:t>This position is established on a Forest Service unit to provide for the detection and reporting o</w:t>
            </w:r>
            <w:r w:rsidR="00613420" w:rsidRPr="00613420">
              <w:rPr>
                <w:rFonts w:cstheme="minorHAnsi"/>
                <w:sz w:val="20"/>
                <w:szCs w:val="20"/>
              </w:rPr>
              <w:t>f fires from a lookout station.</w:t>
            </w:r>
          </w:p>
        </w:tc>
        <w:tc>
          <w:tcPr>
            <w:tcW w:w="1800" w:type="dxa"/>
          </w:tcPr>
          <w:p w:rsidR="001107B0" w:rsidRPr="00613420" w:rsidRDefault="001107B0" w:rsidP="001107B0">
            <w:pPr>
              <w:jc w:val="center"/>
              <w:rPr>
                <w:rFonts w:eastAsia="Calibri" w:cstheme="minorHAnsi"/>
                <w:sz w:val="20"/>
                <w:szCs w:val="20"/>
              </w:rPr>
            </w:pPr>
            <w:r w:rsidRPr="00613420">
              <w:rPr>
                <w:rFonts w:eastAsia="Calibri" w:cstheme="minorHAnsi"/>
                <w:sz w:val="20"/>
                <w:szCs w:val="20"/>
              </w:rPr>
              <w:t>GS-0462-04</w:t>
            </w:r>
            <w:r w:rsidR="00254F9D" w:rsidRPr="00613420">
              <w:rPr>
                <w:rFonts w:eastAsia="Calibri" w:cstheme="minorHAnsi"/>
                <w:sz w:val="20"/>
                <w:szCs w:val="20"/>
              </w:rPr>
              <w:t xml:space="preserve"> (Lookout)</w:t>
            </w:r>
          </w:p>
        </w:tc>
        <w:tc>
          <w:tcPr>
            <w:tcW w:w="1800" w:type="dxa"/>
            <w:tcBorders>
              <w:bottom w:val="single" w:sz="4" w:space="0" w:color="auto"/>
            </w:tcBorders>
            <w:shd w:val="clear" w:color="auto" w:fill="auto"/>
          </w:tcPr>
          <w:p w:rsidR="006C51DE" w:rsidRPr="00613420" w:rsidRDefault="006C51DE" w:rsidP="006C51DE">
            <w:pPr>
              <w:rPr>
                <w:rFonts w:cstheme="minorHAnsi"/>
                <w:color w:val="000000"/>
                <w:sz w:val="20"/>
                <w:szCs w:val="20"/>
              </w:rPr>
            </w:pPr>
            <w:r w:rsidRPr="00613420">
              <w:rPr>
                <w:rFonts w:cstheme="minorHAnsi"/>
                <w:color w:val="000000"/>
                <w:sz w:val="20"/>
                <w:szCs w:val="20"/>
              </w:rPr>
              <w:t>Will be issued September, 2020</w:t>
            </w:r>
          </w:p>
          <w:p w:rsidR="001107B0" w:rsidRPr="00613420" w:rsidRDefault="001107B0" w:rsidP="001107B0">
            <w:pPr>
              <w:rPr>
                <w:rFonts w:cstheme="minorHAnsi"/>
                <w:sz w:val="20"/>
                <w:szCs w:val="20"/>
                <w:highlight w:val="yellow"/>
              </w:rPr>
            </w:pPr>
          </w:p>
        </w:tc>
      </w:tr>
      <w:tr w:rsidR="007B24A1" w:rsidRPr="003C3196" w:rsidTr="00613420">
        <w:trPr>
          <w:trHeight w:val="268"/>
        </w:trPr>
        <w:tc>
          <w:tcPr>
            <w:tcW w:w="6930" w:type="dxa"/>
          </w:tcPr>
          <w:p w:rsidR="007B24A1" w:rsidRPr="00613420" w:rsidRDefault="007B24A1" w:rsidP="007B24A1">
            <w:pPr>
              <w:rPr>
                <w:rFonts w:eastAsia="Calibri" w:cstheme="minorHAnsi"/>
                <w:sz w:val="20"/>
                <w:szCs w:val="20"/>
              </w:rPr>
            </w:pPr>
            <w:r w:rsidRPr="00613420">
              <w:rPr>
                <w:rFonts w:eastAsia="Calibri" w:cstheme="minorHAnsi"/>
                <w:b/>
                <w:sz w:val="20"/>
                <w:szCs w:val="20"/>
                <w:u w:val="single"/>
              </w:rPr>
              <w:t>Fire Lookout</w:t>
            </w:r>
            <w:r w:rsidRPr="00613420">
              <w:rPr>
                <w:rFonts w:eastAsia="Calibri" w:cstheme="minorHAnsi"/>
                <w:sz w:val="20"/>
                <w:szCs w:val="20"/>
              </w:rPr>
              <w:t xml:space="preserve">: </w:t>
            </w:r>
            <w:r w:rsidRPr="00613420">
              <w:rPr>
                <w:rFonts w:eastAsiaTheme="minorHAnsi" w:cstheme="minorHAnsi"/>
                <w:sz w:val="20"/>
                <w:szCs w:val="20"/>
              </w:rPr>
              <w:t>This position is established on a Ranger District and serves as a Lookout coordinating information between two Interagency Dispatch Centers and oversees two communities. The purpose of the position is to provide fire detection services to distr</w:t>
            </w:r>
            <w:r w:rsidR="00613420" w:rsidRPr="00613420">
              <w:rPr>
                <w:rFonts w:eastAsiaTheme="minorHAnsi" w:cstheme="minorHAnsi"/>
                <w:sz w:val="20"/>
                <w:szCs w:val="20"/>
              </w:rPr>
              <w:t>ict fire suppression personnel.</w:t>
            </w:r>
          </w:p>
        </w:tc>
        <w:tc>
          <w:tcPr>
            <w:tcW w:w="1800" w:type="dxa"/>
          </w:tcPr>
          <w:p w:rsidR="00633FEF" w:rsidRPr="00613420" w:rsidRDefault="00633FEF" w:rsidP="00633FEF">
            <w:pPr>
              <w:jc w:val="center"/>
              <w:rPr>
                <w:rFonts w:eastAsia="Calibri" w:cstheme="minorHAnsi"/>
                <w:sz w:val="20"/>
                <w:szCs w:val="20"/>
              </w:rPr>
            </w:pPr>
          </w:p>
          <w:p w:rsidR="007B24A1" w:rsidRPr="00613420" w:rsidRDefault="007E2FF3" w:rsidP="00633FEF">
            <w:pPr>
              <w:jc w:val="center"/>
              <w:rPr>
                <w:rFonts w:eastAsia="Calibri" w:cstheme="minorHAnsi"/>
                <w:sz w:val="20"/>
                <w:szCs w:val="20"/>
              </w:rPr>
            </w:pPr>
            <w:r w:rsidRPr="00613420">
              <w:rPr>
                <w:rFonts w:eastAsia="Calibri" w:cstheme="minorHAnsi"/>
                <w:sz w:val="20"/>
                <w:szCs w:val="20"/>
              </w:rPr>
              <w:t>GS-0462-05</w:t>
            </w:r>
            <w:r w:rsidR="007B24A1" w:rsidRPr="00613420">
              <w:rPr>
                <w:rFonts w:eastAsia="Calibri" w:cstheme="minorHAnsi"/>
                <w:sz w:val="20"/>
                <w:szCs w:val="20"/>
              </w:rPr>
              <w:t xml:space="preserve"> (Lookout)</w:t>
            </w:r>
          </w:p>
        </w:tc>
        <w:tc>
          <w:tcPr>
            <w:tcW w:w="1800" w:type="dxa"/>
            <w:tcBorders>
              <w:bottom w:val="single" w:sz="4" w:space="0" w:color="auto"/>
            </w:tcBorders>
            <w:shd w:val="clear" w:color="auto" w:fill="auto"/>
          </w:tcPr>
          <w:p w:rsidR="00633FEF" w:rsidRPr="00613420" w:rsidRDefault="00633FEF" w:rsidP="007B24A1">
            <w:pPr>
              <w:rPr>
                <w:rFonts w:cstheme="minorHAnsi"/>
                <w:color w:val="000000"/>
                <w:sz w:val="20"/>
                <w:szCs w:val="20"/>
              </w:rPr>
            </w:pPr>
          </w:p>
          <w:p w:rsidR="007B24A1" w:rsidRPr="00613420" w:rsidRDefault="007B24A1" w:rsidP="007B24A1">
            <w:pPr>
              <w:rPr>
                <w:rFonts w:cstheme="minorHAnsi"/>
                <w:color w:val="000000"/>
                <w:sz w:val="20"/>
                <w:szCs w:val="20"/>
              </w:rPr>
            </w:pPr>
            <w:r w:rsidRPr="00613420">
              <w:rPr>
                <w:rFonts w:cstheme="minorHAnsi"/>
                <w:color w:val="000000"/>
                <w:sz w:val="20"/>
                <w:szCs w:val="20"/>
              </w:rPr>
              <w:t>Will be issued September, 2020</w:t>
            </w:r>
          </w:p>
          <w:p w:rsidR="007B24A1" w:rsidRPr="00613420" w:rsidRDefault="007B24A1" w:rsidP="007B24A1">
            <w:pPr>
              <w:rPr>
                <w:rFonts w:cstheme="minorHAnsi"/>
                <w:sz w:val="20"/>
                <w:szCs w:val="20"/>
                <w:highlight w:val="yellow"/>
              </w:rPr>
            </w:pPr>
          </w:p>
        </w:tc>
      </w:tr>
    </w:tbl>
    <w:p w:rsidR="004E68B5" w:rsidRPr="004E68B5" w:rsidRDefault="004E68B5" w:rsidP="00CE57F3">
      <w:pPr>
        <w:spacing w:after="0" w:line="240" w:lineRule="auto"/>
        <w:rPr>
          <w:rFonts w:ascii="Arial" w:hAnsi="Arial" w:cs="Arial"/>
        </w:rPr>
      </w:pPr>
      <w:bookmarkStart w:id="0" w:name="_GoBack"/>
      <w:bookmarkEnd w:id="0"/>
    </w:p>
    <w:p w:rsidR="00BA281E" w:rsidRDefault="00BA281E" w:rsidP="004E68B5">
      <w:pPr>
        <w:spacing w:after="0" w:line="240" w:lineRule="auto"/>
        <w:rPr>
          <w:rFonts w:ascii="Arial" w:eastAsia="Times New Roman" w:hAnsi="Arial" w:cs="Arial"/>
          <w:b/>
          <w:bCs/>
          <w:color w:val="C00000"/>
          <w:sz w:val="24"/>
          <w:szCs w:val="23"/>
        </w:rPr>
      </w:pPr>
      <w:r>
        <w:rPr>
          <w:rFonts w:ascii="Arial" w:eastAsia="Times New Roman" w:hAnsi="Arial" w:cs="Arial"/>
          <w:b/>
          <w:bCs/>
          <w:color w:val="C00000"/>
          <w:sz w:val="24"/>
          <w:szCs w:val="23"/>
        </w:rPr>
        <w:t>How to Apply</w:t>
      </w:r>
    </w:p>
    <w:p w:rsidR="004E68B5" w:rsidRDefault="00BA281E" w:rsidP="004E68B5">
      <w:pPr>
        <w:spacing w:after="0" w:line="240" w:lineRule="auto"/>
        <w:rPr>
          <w:rFonts w:ascii="Arial" w:hAnsi="Arial" w:cs="Arial"/>
          <w:szCs w:val="24"/>
        </w:rPr>
      </w:pPr>
      <w:r w:rsidRPr="00B118AC">
        <w:rPr>
          <w:rFonts w:ascii="Arial" w:hAnsi="Arial" w:cs="Arial"/>
          <w:szCs w:val="24"/>
        </w:rPr>
        <w:t xml:space="preserve">Applicants must apply online at </w:t>
      </w:r>
      <w:hyperlink r:id="rId12" w:history="1">
        <w:r w:rsidRPr="00CC63A4">
          <w:rPr>
            <w:rStyle w:val="Hyperlink"/>
            <w:rFonts w:ascii="Arial" w:hAnsi="Arial" w:cs="Arial"/>
            <w:sz w:val="22"/>
          </w:rPr>
          <w:t>www.usajobs.com</w:t>
        </w:r>
      </w:hyperlink>
      <w:r>
        <w:rPr>
          <w:rFonts w:ascii="Arial" w:hAnsi="Arial" w:cs="Arial"/>
          <w:szCs w:val="24"/>
        </w:rPr>
        <w:t xml:space="preserve">. You will be required to create a USAJOBS account and either create a resume or upload your own.  </w:t>
      </w:r>
    </w:p>
    <w:p w:rsidR="004E68B5" w:rsidRDefault="004E68B5" w:rsidP="004E68B5">
      <w:pPr>
        <w:spacing w:after="0" w:line="240" w:lineRule="auto"/>
        <w:rPr>
          <w:rFonts w:ascii="Arial" w:hAnsi="Arial" w:cs="Arial"/>
          <w:szCs w:val="24"/>
        </w:rPr>
      </w:pPr>
    </w:p>
    <w:p w:rsidR="00E8656D" w:rsidRPr="00E8656D" w:rsidRDefault="00E8656D" w:rsidP="004E68B5">
      <w:pPr>
        <w:spacing w:after="0" w:line="240" w:lineRule="auto"/>
        <w:rPr>
          <w:rFonts w:ascii="Arial" w:eastAsia="Times New Roman" w:hAnsi="Arial" w:cs="Arial"/>
        </w:rPr>
      </w:pPr>
      <w:r w:rsidRPr="00E8656D">
        <w:rPr>
          <w:rFonts w:ascii="Arial" w:hAnsi="Arial" w:cs="Arial"/>
          <w:b/>
          <w:bCs/>
        </w:rPr>
        <w:t>PLEASE NOTE:</w:t>
      </w:r>
      <w:r w:rsidRPr="00E8656D">
        <w:rPr>
          <w:rFonts w:ascii="Arial" w:hAnsi="Arial" w:cs="Arial"/>
          <w:bCs/>
        </w:rPr>
        <w:t xml:space="preserve"> Announcements </w:t>
      </w:r>
      <w:r w:rsidR="00A61A4E">
        <w:rPr>
          <w:rFonts w:ascii="Arial" w:hAnsi="Arial" w:cs="Arial"/>
          <w:bCs/>
        </w:rPr>
        <w:t xml:space="preserve">will be open from </w:t>
      </w:r>
      <w:r w:rsidR="004F369F">
        <w:rPr>
          <w:rFonts w:ascii="Arial" w:hAnsi="Arial" w:cs="Arial"/>
          <w:b/>
          <w:bCs/>
        </w:rPr>
        <w:t>October 1, 2020</w:t>
      </w:r>
      <w:r w:rsidR="006265F0">
        <w:rPr>
          <w:rFonts w:ascii="Arial" w:hAnsi="Arial" w:cs="Arial"/>
          <w:b/>
          <w:bCs/>
        </w:rPr>
        <w:t xml:space="preserve"> – </w:t>
      </w:r>
      <w:r w:rsidR="004F369F">
        <w:rPr>
          <w:rFonts w:ascii="Arial" w:hAnsi="Arial" w:cs="Arial"/>
          <w:b/>
          <w:bCs/>
        </w:rPr>
        <w:t>October 11, 2020</w:t>
      </w:r>
      <w:r w:rsidR="00A61A4E">
        <w:rPr>
          <w:rFonts w:ascii="Arial" w:hAnsi="Arial" w:cs="Arial"/>
          <w:bCs/>
        </w:rPr>
        <w:t>.</w:t>
      </w:r>
      <w:r w:rsidR="00BA281E">
        <w:rPr>
          <w:rFonts w:ascii="Arial" w:hAnsi="Arial" w:cs="Arial"/>
          <w:szCs w:val="24"/>
        </w:rPr>
        <w:t xml:space="preserve">  </w:t>
      </w:r>
      <w:r>
        <w:rPr>
          <w:rFonts w:ascii="Arial" w:hAnsi="Arial" w:cs="Arial"/>
          <w:szCs w:val="24"/>
        </w:rPr>
        <w:t xml:space="preserve">Be sure to indicate the duty stations at which you are interested in working.  </w:t>
      </w:r>
    </w:p>
    <w:p w:rsidR="00BA281E" w:rsidRDefault="00BA281E" w:rsidP="004E68B5">
      <w:pPr>
        <w:spacing w:after="0" w:line="240" w:lineRule="auto"/>
        <w:rPr>
          <w:rFonts w:ascii="Arial" w:hAnsi="Arial" w:cs="Arial"/>
          <w:szCs w:val="24"/>
        </w:rPr>
      </w:pPr>
    </w:p>
    <w:p w:rsidR="00E8656D" w:rsidRPr="00B03D70" w:rsidRDefault="00E8656D" w:rsidP="004E68B5">
      <w:pPr>
        <w:spacing w:after="0" w:line="240" w:lineRule="auto"/>
        <w:rPr>
          <w:rFonts w:ascii="Arial" w:hAnsi="Arial" w:cs="Arial"/>
          <w:szCs w:val="24"/>
        </w:rPr>
      </w:pPr>
      <w:r>
        <w:rPr>
          <w:rFonts w:ascii="Arial" w:hAnsi="Arial" w:cs="Arial"/>
          <w:szCs w:val="24"/>
        </w:rPr>
        <w:t xml:space="preserve">Please contact the individuals listed above for additional information.  </w:t>
      </w:r>
    </w:p>
    <w:sectPr w:rsidR="00E8656D" w:rsidRPr="00B03D70" w:rsidSect="002E4ADD">
      <w:pgSz w:w="12240" w:h="15840"/>
      <w:pgMar w:top="432"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CE5" w:rsidRDefault="00DC4CE5" w:rsidP="006D2844">
      <w:pPr>
        <w:spacing w:after="0" w:line="240" w:lineRule="auto"/>
      </w:pPr>
      <w:r>
        <w:separator/>
      </w:r>
    </w:p>
  </w:endnote>
  <w:endnote w:type="continuationSeparator" w:id="0">
    <w:p w:rsidR="00DC4CE5" w:rsidRDefault="00DC4CE5" w:rsidP="006D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CE5" w:rsidRDefault="00DC4CE5" w:rsidP="006D2844">
      <w:pPr>
        <w:spacing w:after="0" w:line="240" w:lineRule="auto"/>
      </w:pPr>
      <w:r>
        <w:separator/>
      </w:r>
    </w:p>
  </w:footnote>
  <w:footnote w:type="continuationSeparator" w:id="0">
    <w:p w:rsidR="00DC4CE5" w:rsidRDefault="00DC4CE5" w:rsidP="006D2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7784"/>
    <w:multiLevelType w:val="hybridMultilevel"/>
    <w:tmpl w:val="624E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51E68"/>
    <w:multiLevelType w:val="hybridMultilevel"/>
    <w:tmpl w:val="85EA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D2F77"/>
    <w:multiLevelType w:val="hybridMultilevel"/>
    <w:tmpl w:val="3A9A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677A0"/>
    <w:multiLevelType w:val="hybridMultilevel"/>
    <w:tmpl w:val="026A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B509D"/>
    <w:multiLevelType w:val="multilevel"/>
    <w:tmpl w:val="F74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F9"/>
    <w:rsid w:val="000015E3"/>
    <w:rsid w:val="0000199D"/>
    <w:rsid w:val="00020815"/>
    <w:rsid w:val="0002144D"/>
    <w:rsid w:val="0002578F"/>
    <w:rsid w:val="0004565A"/>
    <w:rsid w:val="00055DA8"/>
    <w:rsid w:val="00057626"/>
    <w:rsid w:val="00057C76"/>
    <w:rsid w:val="0006521E"/>
    <w:rsid w:val="00067B1A"/>
    <w:rsid w:val="000718B3"/>
    <w:rsid w:val="00073968"/>
    <w:rsid w:val="00087A42"/>
    <w:rsid w:val="000B65EE"/>
    <w:rsid w:val="000C0E6B"/>
    <w:rsid w:val="000C77C2"/>
    <w:rsid w:val="000D166B"/>
    <w:rsid w:val="000D44EA"/>
    <w:rsid w:val="000D6639"/>
    <w:rsid w:val="000E680C"/>
    <w:rsid w:val="000F1DF5"/>
    <w:rsid w:val="000F7517"/>
    <w:rsid w:val="00100FF7"/>
    <w:rsid w:val="00103375"/>
    <w:rsid w:val="001107B0"/>
    <w:rsid w:val="00127F03"/>
    <w:rsid w:val="00140EFD"/>
    <w:rsid w:val="001459FA"/>
    <w:rsid w:val="0014604E"/>
    <w:rsid w:val="00155972"/>
    <w:rsid w:val="00165117"/>
    <w:rsid w:val="00165AFE"/>
    <w:rsid w:val="001721D4"/>
    <w:rsid w:val="001912DE"/>
    <w:rsid w:val="00192C60"/>
    <w:rsid w:val="00195C88"/>
    <w:rsid w:val="001D5FDE"/>
    <w:rsid w:val="001D7B00"/>
    <w:rsid w:val="001E141E"/>
    <w:rsid w:val="001E7203"/>
    <w:rsid w:val="0020255E"/>
    <w:rsid w:val="00204C24"/>
    <w:rsid w:val="00223F13"/>
    <w:rsid w:val="00235F1F"/>
    <w:rsid w:val="002416E0"/>
    <w:rsid w:val="00242383"/>
    <w:rsid w:val="00254F9D"/>
    <w:rsid w:val="00267203"/>
    <w:rsid w:val="002776D8"/>
    <w:rsid w:val="0028263E"/>
    <w:rsid w:val="002A512F"/>
    <w:rsid w:val="002B022A"/>
    <w:rsid w:val="002B114C"/>
    <w:rsid w:val="002B1EBD"/>
    <w:rsid w:val="002C2326"/>
    <w:rsid w:val="002C39D4"/>
    <w:rsid w:val="002C64D3"/>
    <w:rsid w:val="002D34E1"/>
    <w:rsid w:val="002D4BF1"/>
    <w:rsid w:val="002D4C8F"/>
    <w:rsid w:val="002D5C45"/>
    <w:rsid w:val="002E4ADD"/>
    <w:rsid w:val="002E7256"/>
    <w:rsid w:val="002E7F6C"/>
    <w:rsid w:val="002F4813"/>
    <w:rsid w:val="00303999"/>
    <w:rsid w:val="00320339"/>
    <w:rsid w:val="003279C9"/>
    <w:rsid w:val="00331C4F"/>
    <w:rsid w:val="00342DFD"/>
    <w:rsid w:val="003602F2"/>
    <w:rsid w:val="0036233E"/>
    <w:rsid w:val="00366C06"/>
    <w:rsid w:val="00370F26"/>
    <w:rsid w:val="0037265D"/>
    <w:rsid w:val="00385F6C"/>
    <w:rsid w:val="00397AA7"/>
    <w:rsid w:val="003A02CC"/>
    <w:rsid w:val="003A54D9"/>
    <w:rsid w:val="003D0E06"/>
    <w:rsid w:val="003D2AA4"/>
    <w:rsid w:val="003E57AD"/>
    <w:rsid w:val="00403A2E"/>
    <w:rsid w:val="004336EE"/>
    <w:rsid w:val="00454BB8"/>
    <w:rsid w:val="004668E7"/>
    <w:rsid w:val="00466F7B"/>
    <w:rsid w:val="00467279"/>
    <w:rsid w:val="00467A99"/>
    <w:rsid w:val="00467F81"/>
    <w:rsid w:val="00496AC8"/>
    <w:rsid w:val="00497D61"/>
    <w:rsid w:val="004B0EEA"/>
    <w:rsid w:val="004C46F2"/>
    <w:rsid w:val="004E38F8"/>
    <w:rsid w:val="004E68B5"/>
    <w:rsid w:val="004F369F"/>
    <w:rsid w:val="004F79CA"/>
    <w:rsid w:val="00505166"/>
    <w:rsid w:val="0052146D"/>
    <w:rsid w:val="005274A0"/>
    <w:rsid w:val="00532983"/>
    <w:rsid w:val="005370CD"/>
    <w:rsid w:val="00556579"/>
    <w:rsid w:val="00561C51"/>
    <w:rsid w:val="00564A6C"/>
    <w:rsid w:val="00565BEF"/>
    <w:rsid w:val="00571DD7"/>
    <w:rsid w:val="00581102"/>
    <w:rsid w:val="00582A16"/>
    <w:rsid w:val="005939FA"/>
    <w:rsid w:val="005A3DD0"/>
    <w:rsid w:val="005B580B"/>
    <w:rsid w:val="005E0B5C"/>
    <w:rsid w:val="005F5B7D"/>
    <w:rsid w:val="006019BD"/>
    <w:rsid w:val="00607178"/>
    <w:rsid w:val="00613420"/>
    <w:rsid w:val="00614550"/>
    <w:rsid w:val="0062504C"/>
    <w:rsid w:val="006265F0"/>
    <w:rsid w:val="00633FEF"/>
    <w:rsid w:val="00645D51"/>
    <w:rsid w:val="00667CA8"/>
    <w:rsid w:val="00690666"/>
    <w:rsid w:val="00696951"/>
    <w:rsid w:val="006A0EA6"/>
    <w:rsid w:val="006A1E67"/>
    <w:rsid w:val="006B71F3"/>
    <w:rsid w:val="006C3804"/>
    <w:rsid w:val="006C51DE"/>
    <w:rsid w:val="006C5EB9"/>
    <w:rsid w:val="006D2844"/>
    <w:rsid w:val="006E10B5"/>
    <w:rsid w:val="006E4560"/>
    <w:rsid w:val="006E486A"/>
    <w:rsid w:val="006E5F78"/>
    <w:rsid w:val="006F435A"/>
    <w:rsid w:val="006F6547"/>
    <w:rsid w:val="00704B5C"/>
    <w:rsid w:val="00705109"/>
    <w:rsid w:val="00713CF6"/>
    <w:rsid w:val="00724BE1"/>
    <w:rsid w:val="00734430"/>
    <w:rsid w:val="0074407C"/>
    <w:rsid w:val="00754422"/>
    <w:rsid w:val="0076667E"/>
    <w:rsid w:val="00771199"/>
    <w:rsid w:val="007B24A1"/>
    <w:rsid w:val="007C3209"/>
    <w:rsid w:val="007C5220"/>
    <w:rsid w:val="007D0D88"/>
    <w:rsid w:val="007D68B9"/>
    <w:rsid w:val="007E2FF3"/>
    <w:rsid w:val="007E4DC3"/>
    <w:rsid w:val="007E556F"/>
    <w:rsid w:val="007F1548"/>
    <w:rsid w:val="007F67D7"/>
    <w:rsid w:val="00817DE5"/>
    <w:rsid w:val="00832828"/>
    <w:rsid w:val="008669FE"/>
    <w:rsid w:val="0087038B"/>
    <w:rsid w:val="008746D8"/>
    <w:rsid w:val="008760F5"/>
    <w:rsid w:val="00881E32"/>
    <w:rsid w:val="008A318F"/>
    <w:rsid w:val="008B442A"/>
    <w:rsid w:val="008E42BB"/>
    <w:rsid w:val="008F32B8"/>
    <w:rsid w:val="008F694C"/>
    <w:rsid w:val="009027FC"/>
    <w:rsid w:val="009030C2"/>
    <w:rsid w:val="00912DC2"/>
    <w:rsid w:val="009204D2"/>
    <w:rsid w:val="0093680E"/>
    <w:rsid w:val="00944CEC"/>
    <w:rsid w:val="00955BF3"/>
    <w:rsid w:val="00967075"/>
    <w:rsid w:val="009808D3"/>
    <w:rsid w:val="009974BC"/>
    <w:rsid w:val="009A1D27"/>
    <w:rsid w:val="009C638E"/>
    <w:rsid w:val="009D349B"/>
    <w:rsid w:val="009F1228"/>
    <w:rsid w:val="00A20C87"/>
    <w:rsid w:val="00A272BC"/>
    <w:rsid w:val="00A27D97"/>
    <w:rsid w:val="00A425B3"/>
    <w:rsid w:val="00A536BB"/>
    <w:rsid w:val="00A61A4E"/>
    <w:rsid w:val="00A61CA6"/>
    <w:rsid w:val="00A807A0"/>
    <w:rsid w:val="00A832D7"/>
    <w:rsid w:val="00A850C8"/>
    <w:rsid w:val="00A97792"/>
    <w:rsid w:val="00AA6FC0"/>
    <w:rsid w:val="00AC5393"/>
    <w:rsid w:val="00AD68E6"/>
    <w:rsid w:val="00AF2EED"/>
    <w:rsid w:val="00AF6696"/>
    <w:rsid w:val="00B03D70"/>
    <w:rsid w:val="00B05CC6"/>
    <w:rsid w:val="00B118AC"/>
    <w:rsid w:val="00B3427B"/>
    <w:rsid w:val="00B35F2F"/>
    <w:rsid w:val="00B364D4"/>
    <w:rsid w:val="00B42C20"/>
    <w:rsid w:val="00B5287C"/>
    <w:rsid w:val="00B5421C"/>
    <w:rsid w:val="00B57F9A"/>
    <w:rsid w:val="00B61737"/>
    <w:rsid w:val="00B666BE"/>
    <w:rsid w:val="00B72DDC"/>
    <w:rsid w:val="00B82A1F"/>
    <w:rsid w:val="00B82F0C"/>
    <w:rsid w:val="00B858D3"/>
    <w:rsid w:val="00B879EC"/>
    <w:rsid w:val="00B93BE5"/>
    <w:rsid w:val="00BA281E"/>
    <w:rsid w:val="00BB5090"/>
    <w:rsid w:val="00BB6F58"/>
    <w:rsid w:val="00BD065B"/>
    <w:rsid w:val="00BD5017"/>
    <w:rsid w:val="00C02004"/>
    <w:rsid w:val="00C04C71"/>
    <w:rsid w:val="00C17F27"/>
    <w:rsid w:val="00C26D64"/>
    <w:rsid w:val="00C276F9"/>
    <w:rsid w:val="00C40E6C"/>
    <w:rsid w:val="00C422F2"/>
    <w:rsid w:val="00C44D42"/>
    <w:rsid w:val="00C6180A"/>
    <w:rsid w:val="00C66BDB"/>
    <w:rsid w:val="00C75A02"/>
    <w:rsid w:val="00C75C9E"/>
    <w:rsid w:val="00C80434"/>
    <w:rsid w:val="00C8613A"/>
    <w:rsid w:val="00C91526"/>
    <w:rsid w:val="00CC0794"/>
    <w:rsid w:val="00CD7DBE"/>
    <w:rsid w:val="00CE3A76"/>
    <w:rsid w:val="00CE57F3"/>
    <w:rsid w:val="00D00041"/>
    <w:rsid w:val="00D12734"/>
    <w:rsid w:val="00D23A47"/>
    <w:rsid w:val="00D26E6D"/>
    <w:rsid w:val="00D37D3E"/>
    <w:rsid w:val="00D4643A"/>
    <w:rsid w:val="00D51A3B"/>
    <w:rsid w:val="00D94C04"/>
    <w:rsid w:val="00DC4CE5"/>
    <w:rsid w:val="00DD0394"/>
    <w:rsid w:val="00DD0CA4"/>
    <w:rsid w:val="00DD285F"/>
    <w:rsid w:val="00DF1E1D"/>
    <w:rsid w:val="00E03A0F"/>
    <w:rsid w:val="00E107E5"/>
    <w:rsid w:val="00E17D99"/>
    <w:rsid w:val="00E27F36"/>
    <w:rsid w:val="00E44CB8"/>
    <w:rsid w:val="00E66486"/>
    <w:rsid w:val="00E83F97"/>
    <w:rsid w:val="00E8656D"/>
    <w:rsid w:val="00E86D0C"/>
    <w:rsid w:val="00EA4A34"/>
    <w:rsid w:val="00EC2D48"/>
    <w:rsid w:val="00EF4E85"/>
    <w:rsid w:val="00EF76FC"/>
    <w:rsid w:val="00F02ED1"/>
    <w:rsid w:val="00F06B82"/>
    <w:rsid w:val="00F25DE4"/>
    <w:rsid w:val="00F55E06"/>
    <w:rsid w:val="00F67CC5"/>
    <w:rsid w:val="00F67F7A"/>
    <w:rsid w:val="00F74961"/>
    <w:rsid w:val="00F75DB3"/>
    <w:rsid w:val="00F803F2"/>
    <w:rsid w:val="00F87B7C"/>
    <w:rsid w:val="00F979F3"/>
    <w:rsid w:val="00FB5DDC"/>
    <w:rsid w:val="00FC184D"/>
    <w:rsid w:val="00FD6408"/>
    <w:rsid w:val="00FF5DE5"/>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69F0DF-625D-4C71-81BB-6514BFA5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76F9"/>
    <w:pPr>
      <w:spacing w:after="0" w:line="240" w:lineRule="auto"/>
      <w:outlineLvl w:val="0"/>
    </w:pPr>
    <w:rPr>
      <w:rFonts w:ascii="Times New Roman" w:eastAsia="Times New Roman" w:hAnsi="Times New Roman" w:cs="Times New Roman"/>
      <w:kern w:val="36"/>
      <w:sz w:val="20"/>
      <w:szCs w:val="20"/>
    </w:rPr>
  </w:style>
  <w:style w:type="paragraph" w:styleId="Heading2">
    <w:name w:val="heading 2"/>
    <w:basedOn w:val="Normal"/>
    <w:link w:val="Heading2Char"/>
    <w:uiPriority w:val="9"/>
    <w:qFormat/>
    <w:rsid w:val="00C276F9"/>
    <w:pPr>
      <w:spacing w:after="0" w:line="240" w:lineRule="auto"/>
      <w:outlineLvl w:val="1"/>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276F9"/>
    <w:pPr>
      <w:spacing w:after="0" w:line="240" w:lineRule="auto"/>
      <w:outlineLvl w:val="2"/>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6F9"/>
    <w:rPr>
      <w:rFonts w:ascii="Times New Roman" w:eastAsia="Times New Roman" w:hAnsi="Times New Roman" w:cs="Times New Roman"/>
      <w:kern w:val="36"/>
      <w:sz w:val="20"/>
      <w:szCs w:val="20"/>
    </w:rPr>
  </w:style>
  <w:style w:type="character" w:customStyle="1" w:styleId="Heading2Char">
    <w:name w:val="Heading 2 Char"/>
    <w:basedOn w:val="DefaultParagraphFont"/>
    <w:link w:val="Heading2"/>
    <w:uiPriority w:val="9"/>
    <w:rsid w:val="00C276F9"/>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C276F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276F9"/>
    <w:rPr>
      <w:rFonts w:ascii="Verdana" w:hAnsi="Verdana" w:hint="default"/>
      <w:color w:val="007FC2"/>
      <w:sz w:val="24"/>
      <w:szCs w:val="24"/>
      <w:u w:val="single"/>
    </w:rPr>
  </w:style>
  <w:style w:type="paragraph" w:styleId="NormalWeb">
    <w:name w:val="Normal (Web)"/>
    <w:basedOn w:val="Normal"/>
    <w:uiPriority w:val="99"/>
    <w:semiHidden/>
    <w:unhideWhenUsed/>
    <w:rsid w:val="00C276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6F9"/>
    <w:rPr>
      <w:b/>
      <w:bCs/>
    </w:rPr>
  </w:style>
  <w:style w:type="paragraph" w:styleId="BalloonText">
    <w:name w:val="Balloon Text"/>
    <w:basedOn w:val="Normal"/>
    <w:link w:val="BalloonTextChar"/>
    <w:uiPriority w:val="99"/>
    <w:semiHidden/>
    <w:unhideWhenUsed/>
    <w:rsid w:val="00C27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F9"/>
    <w:rPr>
      <w:rFonts w:ascii="Tahoma" w:hAnsi="Tahoma" w:cs="Tahoma"/>
      <w:sz w:val="16"/>
      <w:szCs w:val="16"/>
    </w:rPr>
  </w:style>
  <w:style w:type="paragraph" w:customStyle="1" w:styleId="Paragraph">
    <w:name w:val="Paragraph"/>
    <w:basedOn w:val="Normal"/>
    <w:rsid w:val="00C276F9"/>
    <w:pPr>
      <w:widowControl w:val="0"/>
      <w:autoSpaceDE w:val="0"/>
      <w:autoSpaceDN w:val="0"/>
      <w:adjustRightInd w:val="0"/>
      <w:spacing w:after="0" w:line="240" w:lineRule="auto"/>
    </w:pPr>
    <w:rPr>
      <w:rFonts w:ascii="Times" w:eastAsia="Times New Roman" w:hAnsi="Times" w:cs="Times New Roman"/>
      <w:noProof/>
      <w:color w:val="000000"/>
      <w:sz w:val="24"/>
      <w:szCs w:val="24"/>
    </w:rPr>
  </w:style>
  <w:style w:type="character" w:styleId="FollowedHyperlink">
    <w:name w:val="FollowedHyperlink"/>
    <w:basedOn w:val="DefaultParagraphFont"/>
    <w:uiPriority w:val="99"/>
    <w:semiHidden/>
    <w:unhideWhenUsed/>
    <w:rsid w:val="005B580B"/>
    <w:rPr>
      <w:color w:val="800080" w:themeColor="followedHyperlink"/>
      <w:u w:val="single"/>
    </w:rPr>
  </w:style>
  <w:style w:type="table" w:styleId="TableGrid">
    <w:name w:val="Table Grid"/>
    <w:basedOn w:val="TableNormal"/>
    <w:uiPriority w:val="59"/>
    <w:rsid w:val="0090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xNormal">
    <w:name w:val="axNormal"/>
    <w:basedOn w:val="Normal"/>
    <w:rsid w:val="00467F81"/>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New Roman"/>
      <w:noProof/>
      <w:color w:val="000000"/>
      <w:sz w:val="24"/>
      <w:szCs w:val="24"/>
    </w:rPr>
  </w:style>
  <w:style w:type="character" w:styleId="CommentReference">
    <w:name w:val="annotation reference"/>
    <w:basedOn w:val="DefaultParagraphFont"/>
    <w:uiPriority w:val="99"/>
    <w:semiHidden/>
    <w:unhideWhenUsed/>
    <w:rsid w:val="00467F81"/>
    <w:rPr>
      <w:sz w:val="16"/>
      <w:szCs w:val="16"/>
    </w:rPr>
  </w:style>
  <w:style w:type="paragraph" w:styleId="CommentText">
    <w:name w:val="annotation text"/>
    <w:basedOn w:val="Normal"/>
    <w:link w:val="CommentTextChar"/>
    <w:uiPriority w:val="99"/>
    <w:semiHidden/>
    <w:unhideWhenUsed/>
    <w:rsid w:val="00467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7F81"/>
    <w:rPr>
      <w:rFonts w:ascii="Times New Roman" w:eastAsia="Times New Roman" w:hAnsi="Times New Roman" w:cs="Times New Roman"/>
      <w:sz w:val="20"/>
      <w:szCs w:val="20"/>
    </w:rPr>
  </w:style>
  <w:style w:type="paragraph" w:styleId="Title">
    <w:name w:val="Title"/>
    <w:basedOn w:val="Normal"/>
    <w:link w:val="TitleChar"/>
    <w:qFormat/>
    <w:rsid w:val="002D34E1"/>
    <w:pPr>
      <w:spacing w:after="0" w:line="240" w:lineRule="auto"/>
      <w:jc w:val="center"/>
    </w:pPr>
    <w:rPr>
      <w:rFonts w:ascii="Comic Sans MS" w:eastAsia="Times New Roman" w:hAnsi="Comic Sans MS" w:cs="Comic Sans MS"/>
      <w:b/>
      <w:bCs/>
      <w:sz w:val="24"/>
      <w:szCs w:val="24"/>
    </w:rPr>
  </w:style>
  <w:style w:type="character" w:customStyle="1" w:styleId="TitleChar">
    <w:name w:val="Title Char"/>
    <w:basedOn w:val="DefaultParagraphFont"/>
    <w:link w:val="Title"/>
    <w:rsid w:val="002D34E1"/>
    <w:rPr>
      <w:rFonts w:ascii="Comic Sans MS" w:eastAsia="Times New Roman" w:hAnsi="Comic Sans MS" w:cs="Comic Sans MS"/>
      <w:b/>
      <w:bCs/>
      <w:sz w:val="24"/>
      <w:szCs w:val="24"/>
    </w:rPr>
  </w:style>
  <w:style w:type="paragraph" w:customStyle="1" w:styleId="Default">
    <w:name w:val="Default"/>
    <w:rsid w:val="00A272B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81102"/>
    <w:pPr>
      <w:ind w:left="720"/>
      <w:contextualSpacing/>
    </w:pPr>
  </w:style>
  <w:style w:type="table" w:customStyle="1" w:styleId="TableGrid2">
    <w:name w:val="Table Grid2"/>
    <w:basedOn w:val="TableNormal"/>
    <w:next w:val="TableGrid"/>
    <w:uiPriority w:val="59"/>
    <w:rsid w:val="006B71F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844"/>
  </w:style>
  <w:style w:type="paragraph" w:styleId="Footer">
    <w:name w:val="footer"/>
    <w:basedOn w:val="Normal"/>
    <w:link w:val="FooterChar"/>
    <w:uiPriority w:val="99"/>
    <w:unhideWhenUsed/>
    <w:rsid w:val="006D2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369724">
      <w:bodyDiv w:val="1"/>
      <w:marLeft w:val="0"/>
      <w:marRight w:val="0"/>
      <w:marTop w:val="0"/>
      <w:marBottom w:val="0"/>
      <w:divBdr>
        <w:top w:val="none" w:sz="0" w:space="0" w:color="auto"/>
        <w:left w:val="none" w:sz="0" w:space="0" w:color="auto"/>
        <w:bottom w:val="none" w:sz="0" w:space="0" w:color="auto"/>
        <w:right w:val="none" w:sz="0" w:space="0" w:color="auto"/>
      </w:divBdr>
      <w:divsChild>
        <w:div w:id="476339915">
          <w:marLeft w:val="0"/>
          <w:marRight w:val="0"/>
          <w:marTop w:val="0"/>
          <w:marBottom w:val="0"/>
          <w:divBdr>
            <w:top w:val="none" w:sz="0" w:space="0" w:color="auto"/>
            <w:left w:val="none" w:sz="0" w:space="0" w:color="auto"/>
            <w:bottom w:val="none" w:sz="0" w:space="0" w:color="auto"/>
            <w:right w:val="none" w:sz="0" w:space="0" w:color="auto"/>
          </w:divBdr>
          <w:divsChild>
            <w:div w:id="596644142">
              <w:marLeft w:val="0"/>
              <w:marRight w:val="0"/>
              <w:marTop w:val="0"/>
              <w:marBottom w:val="0"/>
              <w:divBdr>
                <w:top w:val="single" w:sz="6" w:space="0" w:color="CCCCCC"/>
                <w:left w:val="single" w:sz="6" w:space="0" w:color="CCCCCC"/>
                <w:bottom w:val="single" w:sz="6" w:space="0" w:color="CCCCCC"/>
                <w:right w:val="single" w:sz="6" w:space="0" w:color="CCCCCC"/>
              </w:divBdr>
              <w:divsChild>
                <w:div w:id="622005395">
                  <w:marLeft w:val="0"/>
                  <w:marRight w:val="0"/>
                  <w:marTop w:val="0"/>
                  <w:marBottom w:val="0"/>
                  <w:divBdr>
                    <w:top w:val="none" w:sz="0" w:space="0" w:color="auto"/>
                    <w:left w:val="none" w:sz="0" w:space="0" w:color="auto"/>
                    <w:bottom w:val="none" w:sz="0" w:space="0" w:color="auto"/>
                    <w:right w:val="none" w:sz="0" w:space="0" w:color="auto"/>
                  </w:divBdr>
                </w:div>
                <w:div w:id="1601793901">
                  <w:marLeft w:val="0"/>
                  <w:marRight w:val="0"/>
                  <w:marTop w:val="0"/>
                  <w:marBottom w:val="0"/>
                  <w:divBdr>
                    <w:top w:val="none" w:sz="0" w:space="0" w:color="auto"/>
                    <w:left w:val="none" w:sz="0" w:space="0" w:color="auto"/>
                    <w:bottom w:val="none" w:sz="0" w:space="0" w:color="auto"/>
                    <w:right w:val="none" w:sz="0" w:space="0" w:color="auto"/>
                  </w:divBdr>
                </w:div>
                <w:div w:id="1117791319">
                  <w:marLeft w:val="0"/>
                  <w:marRight w:val="0"/>
                  <w:marTop w:val="0"/>
                  <w:marBottom w:val="0"/>
                  <w:divBdr>
                    <w:top w:val="none" w:sz="0" w:space="0" w:color="auto"/>
                    <w:left w:val="none" w:sz="0" w:space="0" w:color="auto"/>
                    <w:bottom w:val="none" w:sz="0" w:space="0" w:color="auto"/>
                    <w:right w:val="none" w:sz="0" w:space="0" w:color="auto"/>
                  </w:divBdr>
                </w:div>
                <w:div w:id="1633436308">
                  <w:marLeft w:val="0"/>
                  <w:marRight w:val="0"/>
                  <w:marTop w:val="0"/>
                  <w:marBottom w:val="0"/>
                  <w:divBdr>
                    <w:top w:val="none" w:sz="0" w:space="0" w:color="auto"/>
                    <w:left w:val="none" w:sz="0" w:space="0" w:color="auto"/>
                    <w:bottom w:val="none" w:sz="0" w:space="0" w:color="auto"/>
                    <w:right w:val="none" w:sz="0" w:space="0" w:color="auto"/>
                  </w:divBdr>
                  <w:divsChild>
                    <w:div w:id="1772897664">
                      <w:marLeft w:val="0"/>
                      <w:marRight w:val="0"/>
                      <w:marTop w:val="0"/>
                      <w:marBottom w:val="0"/>
                      <w:divBdr>
                        <w:top w:val="none" w:sz="0" w:space="0" w:color="auto"/>
                        <w:left w:val="none" w:sz="0" w:space="0" w:color="auto"/>
                        <w:bottom w:val="none" w:sz="0" w:space="0" w:color="auto"/>
                        <w:right w:val="none" w:sz="0" w:space="0" w:color="auto"/>
                      </w:divBdr>
                    </w:div>
                  </w:divsChild>
                </w:div>
                <w:div w:id="1558280847">
                  <w:marLeft w:val="0"/>
                  <w:marRight w:val="0"/>
                  <w:marTop w:val="0"/>
                  <w:marBottom w:val="0"/>
                  <w:divBdr>
                    <w:top w:val="none" w:sz="0" w:space="0" w:color="auto"/>
                    <w:left w:val="none" w:sz="0" w:space="0" w:color="auto"/>
                    <w:bottom w:val="none" w:sz="0" w:space="0" w:color="auto"/>
                    <w:right w:val="none" w:sz="0" w:space="0" w:color="auto"/>
                  </w:divBdr>
                  <w:divsChild>
                    <w:div w:id="936672878">
                      <w:marLeft w:val="0"/>
                      <w:marRight w:val="0"/>
                      <w:marTop w:val="0"/>
                      <w:marBottom w:val="0"/>
                      <w:divBdr>
                        <w:top w:val="none" w:sz="0" w:space="0" w:color="auto"/>
                        <w:left w:val="none" w:sz="0" w:space="0" w:color="auto"/>
                        <w:bottom w:val="none" w:sz="0" w:space="0" w:color="auto"/>
                        <w:right w:val="none" w:sz="0" w:space="0" w:color="auto"/>
                      </w:divBdr>
                    </w:div>
                  </w:divsChild>
                </w:div>
                <w:div w:id="1596129809">
                  <w:marLeft w:val="0"/>
                  <w:marRight w:val="0"/>
                  <w:marTop w:val="0"/>
                  <w:marBottom w:val="0"/>
                  <w:divBdr>
                    <w:top w:val="none" w:sz="0" w:space="0" w:color="auto"/>
                    <w:left w:val="none" w:sz="0" w:space="0" w:color="auto"/>
                    <w:bottom w:val="none" w:sz="0" w:space="0" w:color="auto"/>
                    <w:right w:val="none" w:sz="0" w:space="0" w:color="auto"/>
                  </w:divBdr>
                </w:div>
                <w:div w:id="1458180670">
                  <w:marLeft w:val="0"/>
                  <w:marRight w:val="0"/>
                  <w:marTop w:val="0"/>
                  <w:marBottom w:val="0"/>
                  <w:divBdr>
                    <w:top w:val="none" w:sz="0" w:space="0" w:color="auto"/>
                    <w:left w:val="none" w:sz="0" w:space="0" w:color="auto"/>
                    <w:bottom w:val="none" w:sz="0" w:space="0" w:color="auto"/>
                    <w:right w:val="none" w:sz="0" w:space="0" w:color="auto"/>
                  </w:divBdr>
                </w:div>
                <w:div w:id="1587153612">
                  <w:marLeft w:val="0"/>
                  <w:marRight w:val="0"/>
                  <w:marTop w:val="0"/>
                  <w:marBottom w:val="0"/>
                  <w:divBdr>
                    <w:top w:val="none" w:sz="0" w:space="0" w:color="auto"/>
                    <w:left w:val="none" w:sz="0" w:space="0" w:color="auto"/>
                    <w:bottom w:val="none" w:sz="0" w:space="0" w:color="auto"/>
                    <w:right w:val="none" w:sz="0" w:space="0" w:color="auto"/>
                  </w:divBdr>
                </w:div>
                <w:div w:id="386806094">
                  <w:marLeft w:val="0"/>
                  <w:marRight w:val="0"/>
                  <w:marTop w:val="0"/>
                  <w:marBottom w:val="0"/>
                  <w:divBdr>
                    <w:top w:val="none" w:sz="0" w:space="0" w:color="auto"/>
                    <w:left w:val="none" w:sz="0" w:space="0" w:color="auto"/>
                    <w:bottom w:val="none" w:sz="0" w:space="0" w:color="auto"/>
                    <w:right w:val="none" w:sz="0" w:space="0" w:color="auto"/>
                  </w:divBdr>
                  <w:divsChild>
                    <w:div w:id="775908240">
                      <w:marLeft w:val="0"/>
                      <w:marRight w:val="0"/>
                      <w:marTop w:val="0"/>
                      <w:marBottom w:val="0"/>
                      <w:divBdr>
                        <w:top w:val="none" w:sz="0" w:space="0" w:color="auto"/>
                        <w:left w:val="none" w:sz="0" w:space="0" w:color="auto"/>
                        <w:bottom w:val="none" w:sz="0" w:space="0" w:color="auto"/>
                        <w:right w:val="none" w:sz="0" w:space="0" w:color="auto"/>
                      </w:divBdr>
                    </w:div>
                  </w:divsChild>
                </w:div>
                <w:div w:id="239483260">
                  <w:marLeft w:val="0"/>
                  <w:marRight w:val="0"/>
                  <w:marTop w:val="0"/>
                  <w:marBottom w:val="0"/>
                  <w:divBdr>
                    <w:top w:val="none" w:sz="0" w:space="0" w:color="auto"/>
                    <w:left w:val="none" w:sz="0" w:space="0" w:color="auto"/>
                    <w:bottom w:val="none" w:sz="0" w:space="0" w:color="auto"/>
                    <w:right w:val="none" w:sz="0" w:space="0" w:color="auto"/>
                  </w:divBdr>
                </w:div>
                <w:div w:id="1596130102">
                  <w:marLeft w:val="0"/>
                  <w:marRight w:val="0"/>
                  <w:marTop w:val="0"/>
                  <w:marBottom w:val="0"/>
                  <w:divBdr>
                    <w:top w:val="none" w:sz="0" w:space="0" w:color="auto"/>
                    <w:left w:val="none" w:sz="0" w:space="0" w:color="auto"/>
                    <w:bottom w:val="none" w:sz="0" w:space="0" w:color="auto"/>
                    <w:right w:val="none" w:sz="0" w:space="0" w:color="auto"/>
                  </w:divBdr>
                </w:div>
                <w:div w:id="812916196">
                  <w:marLeft w:val="0"/>
                  <w:marRight w:val="0"/>
                  <w:marTop w:val="0"/>
                  <w:marBottom w:val="0"/>
                  <w:divBdr>
                    <w:top w:val="none" w:sz="0" w:space="0" w:color="auto"/>
                    <w:left w:val="none" w:sz="0" w:space="0" w:color="auto"/>
                    <w:bottom w:val="none" w:sz="0" w:space="0" w:color="auto"/>
                    <w:right w:val="none" w:sz="0" w:space="0" w:color="auto"/>
                  </w:divBdr>
                  <w:divsChild>
                    <w:div w:id="995916349">
                      <w:marLeft w:val="0"/>
                      <w:marRight w:val="0"/>
                      <w:marTop w:val="0"/>
                      <w:marBottom w:val="0"/>
                      <w:divBdr>
                        <w:top w:val="none" w:sz="0" w:space="0" w:color="auto"/>
                        <w:left w:val="none" w:sz="0" w:space="0" w:color="auto"/>
                        <w:bottom w:val="none" w:sz="0" w:space="0" w:color="auto"/>
                        <w:right w:val="none" w:sz="0" w:space="0" w:color="auto"/>
                      </w:divBdr>
                    </w:div>
                  </w:divsChild>
                </w:div>
                <w:div w:id="1266425926">
                  <w:marLeft w:val="0"/>
                  <w:marRight w:val="0"/>
                  <w:marTop w:val="0"/>
                  <w:marBottom w:val="0"/>
                  <w:divBdr>
                    <w:top w:val="none" w:sz="0" w:space="0" w:color="auto"/>
                    <w:left w:val="none" w:sz="0" w:space="0" w:color="auto"/>
                    <w:bottom w:val="none" w:sz="0" w:space="0" w:color="auto"/>
                    <w:right w:val="none" w:sz="0" w:space="0" w:color="auto"/>
                  </w:divBdr>
                </w:div>
                <w:div w:id="571349578">
                  <w:marLeft w:val="0"/>
                  <w:marRight w:val="0"/>
                  <w:marTop w:val="0"/>
                  <w:marBottom w:val="0"/>
                  <w:divBdr>
                    <w:top w:val="none" w:sz="0" w:space="0" w:color="auto"/>
                    <w:left w:val="none" w:sz="0" w:space="0" w:color="auto"/>
                    <w:bottom w:val="none" w:sz="0" w:space="0" w:color="auto"/>
                    <w:right w:val="none" w:sz="0" w:space="0" w:color="auto"/>
                  </w:divBdr>
                </w:div>
                <w:div w:id="1447694347">
                  <w:marLeft w:val="0"/>
                  <w:marRight w:val="0"/>
                  <w:marTop w:val="0"/>
                  <w:marBottom w:val="0"/>
                  <w:divBdr>
                    <w:top w:val="none" w:sz="0" w:space="0" w:color="auto"/>
                    <w:left w:val="none" w:sz="0" w:space="0" w:color="auto"/>
                    <w:bottom w:val="none" w:sz="0" w:space="0" w:color="auto"/>
                    <w:right w:val="none" w:sz="0" w:space="0" w:color="auto"/>
                  </w:divBdr>
                  <w:divsChild>
                    <w:div w:id="525824300">
                      <w:marLeft w:val="0"/>
                      <w:marRight w:val="0"/>
                      <w:marTop w:val="0"/>
                      <w:marBottom w:val="0"/>
                      <w:divBdr>
                        <w:top w:val="none" w:sz="0" w:space="0" w:color="auto"/>
                        <w:left w:val="none" w:sz="0" w:space="0" w:color="auto"/>
                        <w:bottom w:val="none" w:sz="0" w:space="0" w:color="auto"/>
                        <w:right w:val="none" w:sz="0" w:space="0" w:color="auto"/>
                      </w:divBdr>
                    </w:div>
                  </w:divsChild>
                </w:div>
                <w:div w:id="2142529003">
                  <w:marLeft w:val="0"/>
                  <w:marRight w:val="0"/>
                  <w:marTop w:val="0"/>
                  <w:marBottom w:val="0"/>
                  <w:divBdr>
                    <w:top w:val="none" w:sz="0" w:space="0" w:color="auto"/>
                    <w:left w:val="none" w:sz="0" w:space="0" w:color="auto"/>
                    <w:bottom w:val="none" w:sz="0" w:space="0" w:color="auto"/>
                    <w:right w:val="none" w:sz="0" w:space="0" w:color="auto"/>
                  </w:divBdr>
                </w:div>
                <w:div w:id="99884433">
                  <w:marLeft w:val="0"/>
                  <w:marRight w:val="0"/>
                  <w:marTop w:val="0"/>
                  <w:marBottom w:val="0"/>
                  <w:divBdr>
                    <w:top w:val="none" w:sz="0" w:space="0" w:color="auto"/>
                    <w:left w:val="none" w:sz="0" w:space="0" w:color="auto"/>
                    <w:bottom w:val="none" w:sz="0" w:space="0" w:color="auto"/>
                    <w:right w:val="none" w:sz="0" w:space="0" w:color="auto"/>
                  </w:divBdr>
                </w:div>
                <w:div w:id="1352298495">
                  <w:marLeft w:val="0"/>
                  <w:marRight w:val="0"/>
                  <w:marTop w:val="0"/>
                  <w:marBottom w:val="0"/>
                  <w:divBdr>
                    <w:top w:val="none" w:sz="0" w:space="0" w:color="auto"/>
                    <w:left w:val="none" w:sz="0" w:space="0" w:color="auto"/>
                    <w:bottom w:val="none" w:sz="0" w:space="0" w:color="auto"/>
                    <w:right w:val="none" w:sz="0" w:space="0" w:color="auto"/>
                  </w:divBdr>
                  <w:divsChild>
                    <w:div w:id="122810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297600">
                  <w:marLeft w:val="0"/>
                  <w:marRight w:val="0"/>
                  <w:marTop w:val="0"/>
                  <w:marBottom w:val="0"/>
                  <w:divBdr>
                    <w:top w:val="none" w:sz="0" w:space="0" w:color="auto"/>
                    <w:left w:val="none" w:sz="0" w:space="0" w:color="auto"/>
                    <w:bottom w:val="none" w:sz="0" w:space="0" w:color="auto"/>
                    <w:right w:val="none" w:sz="0" w:space="0" w:color="auto"/>
                  </w:divBdr>
                </w:div>
                <w:div w:id="8815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6178">
      <w:bodyDiv w:val="1"/>
      <w:marLeft w:val="0"/>
      <w:marRight w:val="0"/>
      <w:marTop w:val="0"/>
      <w:marBottom w:val="0"/>
      <w:divBdr>
        <w:top w:val="none" w:sz="0" w:space="0" w:color="auto"/>
        <w:left w:val="none" w:sz="0" w:space="0" w:color="auto"/>
        <w:bottom w:val="none" w:sz="0" w:space="0" w:color="auto"/>
        <w:right w:val="none" w:sz="0" w:space="0" w:color="auto"/>
      </w:divBdr>
      <w:divsChild>
        <w:div w:id="157842419">
          <w:marLeft w:val="0"/>
          <w:marRight w:val="0"/>
          <w:marTop w:val="0"/>
          <w:marBottom w:val="0"/>
          <w:divBdr>
            <w:top w:val="none" w:sz="0" w:space="0" w:color="auto"/>
            <w:left w:val="none" w:sz="0" w:space="0" w:color="auto"/>
            <w:bottom w:val="none" w:sz="0" w:space="0" w:color="auto"/>
            <w:right w:val="none" w:sz="0" w:space="0" w:color="auto"/>
          </w:divBdr>
          <w:divsChild>
            <w:div w:id="1901549007">
              <w:marLeft w:val="0"/>
              <w:marRight w:val="0"/>
              <w:marTop w:val="0"/>
              <w:marBottom w:val="0"/>
              <w:divBdr>
                <w:top w:val="none" w:sz="0" w:space="0" w:color="auto"/>
                <w:left w:val="none" w:sz="0" w:space="0" w:color="auto"/>
                <w:bottom w:val="none" w:sz="0" w:space="0" w:color="auto"/>
                <w:right w:val="none" w:sz="0" w:space="0" w:color="auto"/>
              </w:divBdr>
              <w:divsChild>
                <w:div w:id="1545096043">
                  <w:marLeft w:val="0"/>
                  <w:marRight w:val="0"/>
                  <w:marTop w:val="0"/>
                  <w:marBottom w:val="0"/>
                  <w:divBdr>
                    <w:top w:val="none" w:sz="0" w:space="0" w:color="auto"/>
                    <w:left w:val="none" w:sz="0" w:space="0" w:color="auto"/>
                    <w:bottom w:val="none" w:sz="0" w:space="0" w:color="auto"/>
                    <w:right w:val="none" w:sz="0" w:space="0" w:color="auto"/>
                  </w:divBdr>
                  <w:divsChild>
                    <w:div w:id="650018467">
                      <w:marLeft w:val="150"/>
                      <w:marRight w:val="150"/>
                      <w:marTop w:val="0"/>
                      <w:marBottom w:val="0"/>
                      <w:divBdr>
                        <w:top w:val="none" w:sz="0" w:space="0" w:color="auto"/>
                        <w:left w:val="none" w:sz="0" w:space="0" w:color="auto"/>
                        <w:bottom w:val="none" w:sz="0" w:space="0" w:color="auto"/>
                        <w:right w:val="none" w:sz="0" w:space="0" w:color="auto"/>
                      </w:divBdr>
                      <w:divsChild>
                        <w:div w:id="1915626119">
                          <w:marLeft w:val="0"/>
                          <w:marRight w:val="0"/>
                          <w:marTop w:val="0"/>
                          <w:marBottom w:val="0"/>
                          <w:divBdr>
                            <w:top w:val="none" w:sz="0" w:space="0" w:color="auto"/>
                            <w:left w:val="none" w:sz="0" w:space="0" w:color="auto"/>
                            <w:bottom w:val="none" w:sz="0" w:space="0" w:color="auto"/>
                            <w:right w:val="none" w:sz="0" w:space="0" w:color="auto"/>
                          </w:divBdr>
                          <w:divsChild>
                            <w:div w:id="1201431375">
                              <w:marLeft w:val="0"/>
                              <w:marRight w:val="0"/>
                              <w:marTop w:val="0"/>
                              <w:marBottom w:val="0"/>
                              <w:divBdr>
                                <w:top w:val="none" w:sz="0" w:space="0" w:color="auto"/>
                                <w:left w:val="none" w:sz="0" w:space="0" w:color="auto"/>
                                <w:bottom w:val="none" w:sz="0" w:space="0" w:color="auto"/>
                                <w:right w:val="none" w:sz="0" w:space="0" w:color="auto"/>
                              </w:divBdr>
                              <w:divsChild>
                                <w:div w:id="1319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965700">
      <w:bodyDiv w:val="1"/>
      <w:marLeft w:val="0"/>
      <w:marRight w:val="0"/>
      <w:marTop w:val="0"/>
      <w:marBottom w:val="0"/>
      <w:divBdr>
        <w:top w:val="none" w:sz="0" w:space="0" w:color="auto"/>
        <w:left w:val="none" w:sz="0" w:space="0" w:color="auto"/>
        <w:bottom w:val="none" w:sz="0" w:space="0" w:color="auto"/>
        <w:right w:val="none" w:sz="0" w:space="0" w:color="auto"/>
      </w:divBdr>
      <w:divsChild>
        <w:div w:id="1169129443">
          <w:marLeft w:val="0"/>
          <w:marRight w:val="0"/>
          <w:marTop w:val="0"/>
          <w:marBottom w:val="0"/>
          <w:divBdr>
            <w:top w:val="none" w:sz="0" w:space="0" w:color="auto"/>
            <w:left w:val="none" w:sz="0" w:space="0" w:color="auto"/>
            <w:bottom w:val="none" w:sz="0" w:space="0" w:color="auto"/>
            <w:right w:val="none" w:sz="0" w:space="0" w:color="auto"/>
          </w:divBdr>
          <w:divsChild>
            <w:div w:id="106969434">
              <w:marLeft w:val="0"/>
              <w:marRight w:val="0"/>
              <w:marTop w:val="0"/>
              <w:marBottom w:val="0"/>
              <w:divBdr>
                <w:top w:val="none" w:sz="0" w:space="0" w:color="auto"/>
                <w:left w:val="none" w:sz="0" w:space="0" w:color="auto"/>
                <w:bottom w:val="none" w:sz="0" w:space="0" w:color="auto"/>
                <w:right w:val="none" w:sz="0" w:space="0" w:color="auto"/>
              </w:divBdr>
              <w:divsChild>
                <w:div w:id="685866860">
                  <w:marLeft w:val="0"/>
                  <w:marRight w:val="0"/>
                  <w:marTop w:val="0"/>
                  <w:marBottom w:val="0"/>
                  <w:divBdr>
                    <w:top w:val="none" w:sz="0" w:space="0" w:color="auto"/>
                    <w:left w:val="none" w:sz="0" w:space="0" w:color="auto"/>
                    <w:bottom w:val="none" w:sz="0" w:space="0" w:color="auto"/>
                    <w:right w:val="none" w:sz="0" w:space="0" w:color="auto"/>
                  </w:divBdr>
                  <w:divsChild>
                    <w:div w:id="223420132">
                      <w:marLeft w:val="150"/>
                      <w:marRight w:val="150"/>
                      <w:marTop w:val="0"/>
                      <w:marBottom w:val="0"/>
                      <w:divBdr>
                        <w:top w:val="none" w:sz="0" w:space="0" w:color="auto"/>
                        <w:left w:val="none" w:sz="0" w:space="0" w:color="auto"/>
                        <w:bottom w:val="none" w:sz="0" w:space="0" w:color="auto"/>
                        <w:right w:val="none" w:sz="0" w:space="0" w:color="auto"/>
                      </w:divBdr>
                      <w:divsChild>
                        <w:div w:id="1341346979">
                          <w:marLeft w:val="0"/>
                          <w:marRight w:val="0"/>
                          <w:marTop w:val="0"/>
                          <w:marBottom w:val="0"/>
                          <w:divBdr>
                            <w:top w:val="none" w:sz="0" w:space="0" w:color="auto"/>
                            <w:left w:val="none" w:sz="0" w:space="0" w:color="auto"/>
                            <w:bottom w:val="none" w:sz="0" w:space="0" w:color="auto"/>
                            <w:right w:val="none" w:sz="0" w:space="0" w:color="auto"/>
                          </w:divBdr>
                          <w:divsChild>
                            <w:div w:id="473302535">
                              <w:marLeft w:val="0"/>
                              <w:marRight w:val="0"/>
                              <w:marTop w:val="0"/>
                              <w:marBottom w:val="0"/>
                              <w:divBdr>
                                <w:top w:val="none" w:sz="0" w:space="0" w:color="auto"/>
                                <w:left w:val="none" w:sz="0" w:space="0" w:color="auto"/>
                                <w:bottom w:val="none" w:sz="0" w:space="0" w:color="auto"/>
                                <w:right w:val="none" w:sz="0" w:space="0" w:color="auto"/>
                              </w:divBdr>
                              <w:divsChild>
                                <w:div w:id="1624994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477265">
      <w:bodyDiv w:val="1"/>
      <w:marLeft w:val="0"/>
      <w:marRight w:val="0"/>
      <w:marTop w:val="0"/>
      <w:marBottom w:val="0"/>
      <w:divBdr>
        <w:top w:val="none" w:sz="0" w:space="0" w:color="auto"/>
        <w:left w:val="none" w:sz="0" w:space="0" w:color="auto"/>
        <w:bottom w:val="none" w:sz="0" w:space="0" w:color="auto"/>
        <w:right w:val="none" w:sz="0" w:space="0" w:color="auto"/>
      </w:divBdr>
      <w:divsChild>
        <w:div w:id="418253147">
          <w:marLeft w:val="0"/>
          <w:marRight w:val="0"/>
          <w:marTop w:val="0"/>
          <w:marBottom w:val="0"/>
          <w:divBdr>
            <w:top w:val="none" w:sz="0" w:space="0" w:color="auto"/>
            <w:left w:val="none" w:sz="0" w:space="0" w:color="auto"/>
            <w:bottom w:val="none" w:sz="0" w:space="0" w:color="auto"/>
            <w:right w:val="none" w:sz="0" w:space="0" w:color="auto"/>
          </w:divBdr>
          <w:divsChild>
            <w:div w:id="271519839">
              <w:marLeft w:val="0"/>
              <w:marRight w:val="0"/>
              <w:marTop w:val="0"/>
              <w:marBottom w:val="0"/>
              <w:divBdr>
                <w:top w:val="none" w:sz="0" w:space="0" w:color="auto"/>
                <w:left w:val="none" w:sz="0" w:space="0" w:color="auto"/>
                <w:bottom w:val="none" w:sz="0" w:space="0" w:color="auto"/>
                <w:right w:val="none" w:sz="0" w:space="0" w:color="auto"/>
              </w:divBdr>
              <w:divsChild>
                <w:div w:id="1824420128">
                  <w:marLeft w:val="0"/>
                  <w:marRight w:val="0"/>
                  <w:marTop w:val="0"/>
                  <w:marBottom w:val="0"/>
                  <w:divBdr>
                    <w:top w:val="none" w:sz="0" w:space="0" w:color="auto"/>
                    <w:left w:val="none" w:sz="0" w:space="0" w:color="auto"/>
                    <w:bottom w:val="none" w:sz="0" w:space="0" w:color="auto"/>
                    <w:right w:val="none" w:sz="0" w:space="0" w:color="auto"/>
                  </w:divBdr>
                  <w:divsChild>
                    <w:div w:id="1239824140">
                      <w:marLeft w:val="150"/>
                      <w:marRight w:val="150"/>
                      <w:marTop w:val="0"/>
                      <w:marBottom w:val="0"/>
                      <w:divBdr>
                        <w:top w:val="none" w:sz="0" w:space="0" w:color="auto"/>
                        <w:left w:val="none" w:sz="0" w:space="0" w:color="auto"/>
                        <w:bottom w:val="none" w:sz="0" w:space="0" w:color="auto"/>
                        <w:right w:val="none" w:sz="0" w:space="0" w:color="auto"/>
                      </w:divBdr>
                      <w:divsChild>
                        <w:div w:id="596210775">
                          <w:marLeft w:val="0"/>
                          <w:marRight w:val="0"/>
                          <w:marTop w:val="0"/>
                          <w:marBottom w:val="0"/>
                          <w:divBdr>
                            <w:top w:val="none" w:sz="0" w:space="0" w:color="auto"/>
                            <w:left w:val="none" w:sz="0" w:space="0" w:color="auto"/>
                            <w:bottom w:val="none" w:sz="0" w:space="0" w:color="auto"/>
                            <w:right w:val="none" w:sz="0" w:space="0" w:color="auto"/>
                          </w:divBdr>
                          <w:divsChild>
                            <w:div w:id="945815966">
                              <w:marLeft w:val="0"/>
                              <w:marRight w:val="0"/>
                              <w:marTop w:val="0"/>
                              <w:marBottom w:val="0"/>
                              <w:divBdr>
                                <w:top w:val="none" w:sz="0" w:space="0" w:color="auto"/>
                                <w:left w:val="none" w:sz="0" w:space="0" w:color="auto"/>
                                <w:bottom w:val="none" w:sz="0" w:space="0" w:color="auto"/>
                                <w:right w:val="none" w:sz="0" w:space="0" w:color="auto"/>
                              </w:divBdr>
                              <w:divsChild>
                                <w:div w:id="5120393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sajo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fs.usda.gov/lolo%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sreindersma</dc:creator>
  <cp:lastModifiedBy>Schrenk, Scott E -FS</cp:lastModifiedBy>
  <cp:revision>2</cp:revision>
  <cp:lastPrinted>2020-08-24T21:40:00Z</cp:lastPrinted>
  <dcterms:created xsi:type="dcterms:W3CDTF">2020-08-24T23:16:00Z</dcterms:created>
  <dcterms:modified xsi:type="dcterms:W3CDTF">2020-08-24T23:16:00Z</dcterms:modified>
</cp:coreProperties>
</file>